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19BB" w:rsidRDefault="002339FE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b/>
          <w:color w:val="000000"/>
          <w:sz w:val="26"/>
          <w:szCs w:val="26"/>
        </w:rPr>
      </w:pPr>
      <w:r>
        <w:rPr>
          <w:noProof/>
          <w:lang w:val="ru-RU"/>
        </w:rPr>
        <mc:AlternateContent>
          <mc:Choice Requires="wpg">
            <w:drawing>
              <wp:inline distT="0" distB="0" distL="0" distR="0">
                <wp:extent cx="427939" cy="589788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27939" cy="589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7pt;height:46.4pt;" stroked="f">
                <v:path textboxrect="0,0,0,0"/>
                <v:imagedata r:id="rId16" o:title=""/>
              </v:shape>
            </w:pict>
          </mc:Fallback>
        </mc:AlternateContent>
      </w:r>
    </w:p>
    <w:p w:rsidR="00CC19BB" w:rsidRDefault="002339FE">
      <w:pPr>
        <w:keepLines/>
        <w:spacing w:line="240" w:lineRule="auto"/>
        <w:ind w:left="0" w:firstLine="0"/>
        <w:jc w:val="center"/>
        <w:outlineLvl w:val="9"/>
        <w:rPr>
          <w:position w:val="0"/>
          <w:lang w:val="ru-RU"/>
        </w:rPr>
      </w:pPr>
      <w:r>
        <w:rPr>
          <w:color w:val="000000"/>
          <w:position w:val="0"/>
          <w:lang w:val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C19BB" w:rsidRDefault="002339FE">
      <w:pPr>
        <w:keepLines/>
        <w:spacing w:line="240" w:lineRule="auto"/>
        <w:ind w:left="0" w:firstLine="0"/>
        <w:jc w:val="center"/>
        <w:outlineLvl w:val="9"/>
        <w:rPr>
          <w:position w:val="0"/>
          <w:lang w:val="ru-RU"/>
        </w:rPr>
      </w:pPr>
      <w:r>
        <w:rPr>
          <w:b/>
          <w:bCs/>
          <w:color w:val="000000"/>
          <w:position w:val="0"/>
          <w:sz w:val="28"/>
          <w:szCs w:val="28"/>
          <w:lang w:val="ru-RU"/>
        </w:rPr>
        <w:t>УКРАЇНА</w:t>
      </w:r>
    </w:p>
    <w:p w:rsidR="00CC19BB" w:rsidRDefault="002339FE">
      <w:pPr>
        <w:keepLines/>
        <w:spacing w:line="240" w:lineRule="auto"/>
        <w:ind w:left="0" w:hanging="119"/>
        <w:jc w:val="center"/>
        <w:outlineLvl w:val="9"/>
        <w:rPr>
          <w:b/>
          <w:color w:val="000000"/>
          <w:position w:val="0"/>
          <w:sz w:val="28"/>
          <w:szCs w:val="28"/>
          <w:lang w:val="ru-RU"/>
        </w:rPr>
      </w:pPr>
      <w:r>
        <w:rPr>
          <w:b/>
          <w:bCs/>
          <w:color w:val="000000"/>
          <w:position w:val="0"/>
          <w:sz w:val="28"/>
          <w:szCs w:val="28"/>
          <w:lang w:val="ru-RU"/>
        </w:rPr>
        <w:t>НОСІВСЬКА МІСЬКА РАДА</w:t>
      </w:r>
    </w:p>
    <w:p w:rsidR="00CC19BB" w:rsidRDefault="002339FE">
      <w:pPr>
        <w:keepLines/>
        <w:spacing w:line="240" w:lineRule="auto"/>
        <w:ind w:left="0" w:hanging="119"/>
        <w:jc w:val="center"/>
        <w:outlineLvl w:val="9"/>
        <w:rPr>
          <w:position w:val="0"/>
          <w:lang w:val="ru-RU"/>
        </w:rPr>
      </w:pPr>
      <w:r>
        <w:rPr>
          <w:b/>
          <w:bCs/>
          <w:color w:val="000000"/>
          <w:position w:val="0"/>
          <w:sz w:val="28"/>
          <w:szCs w:val="28"/>
          <w:lang w:val="ru-RU"/>
        </w:rPr>
        <w:t>ЧЕРНІГІВСЬКА ОБЛАСТЬ</w:t>
      </w:r>
    </w:p>
    <w:p w:rsidR="00CC19BB" w:rsidRDefault="002339FE">
      <w:pPr>
        <w:keepLines/>
        <w:spacing w:line="240" w:lineRule="auto"/>
        <w:ind w:left="0" w:hanging="119"/>
        <w:jc w:val="center"/>
        <w:outlineLvl w:val="9"/>
        <w:rPr>
          <w:position w:val="0"/>
          <w:lang w:val="ru-RU"/>
        </w:rPr>
      </w:pPr>
      <w:r>
        <w:rPr>
          <w:b/>
          <w:bCs/>
          <w:color w:val="000000"/>
          <w:position w:val="0"/>
          <w:sz w:val="20"/>
          <w:szCs w:val="20"/>
          <w:lang w:val="ru-RU"/>
        </w:rPr>
        <w:tab/>
      </w:r>
    </w:p>
    <w:p w:rsidR="00CC19BB" w:rsidRDefault="002339FE">
      <w:pPr>
        <w:spacing w:line="240" w:lineRule="auto"/>
        <w:ind w:left="0" w:firstLine="0"/>
        <w:jc w:val="center"/>
        <w:outlineLvl w:val="9"/>
        <w:rPr>
          <w:position w:val="0"/>
          <w:lang w:val="ru-RU"/>
        </w:rPr>
      </w:pPr>
      <w:r>
        <w:rPr>
          <w:b/>
          <w:bCs/>
          <w:color w:val="000000"/>
          <w:position w:val="0"/>
          <w:sz w:val="28"/>
          <w:szCs w:val="28"/>
          <w:lang w:val="ru-RU"/>
        </w:rPr>
        <w:t xml:space="preserve">Р І Ш Е Н </w:t>
      </w:r>
      <w:proofErr w:type="spellStart"/>
      <w:proofErr w:type="gramStart"/>
      <w:r>
        <w:rPr>
          <w:b/>
          <w:bCs/>
          <w:color w:val="000000"/>
          <w:position w:val="0"/>
          <w:sz w:val="28"/>
          <w:szCs w:val="28"/>
          <w:lang w:val="ru-RU"/>
        </w:rPr>
        <w:t>Н</w:t>
      </w:r>
      <w:proofErr w:type="spellEnd"/>
      <w:proofErr w:type="gramEnd"/>
      <w:r>
        <w:rPr>
          <w:b/>
          <w:bCs/>
          <w:color w:val="000000"/>
          <w:position w:val="0"/>
          <w:sz w:val="28"/>
          <w:szCs w:val="28"/>
          <w:lang w:val="ru-RU"/>
        </w:rPr>
        <w:t xml:space="preserve"> Я</w:t>
      </w:r>
    </w:p>
    <w:p w:rsidR="00CC19BB" w:rsidRDefault="002339FE">
      <w:pPr>
        <w:spacing w:line="240" w:lineRule="auto"/>
        <w:ind w:left="0" w:firstLine="0"/>
        <w:jc w:val="center"/>
        <w:outlineLvl w:val="9"/>
        <w:rPr>
          <w:position w:val="0"/>
          <w:lang w:val="ru-RU"/>
        </w:rPr>
      </w:pPr>
      <w:r>
        <w:rPr>
          <w:color w:val="000000"/>
          <w:position w:val="0"/>
          <w:sz w:val="28"/>
          <w:szCs w:val="28"/>
          <w:lang w:val="ru-RU"/>
        </w:rPr>
        <w:t>(</w:t>
      </w:r>
      <w:proofErr w:type="spellStart"/>
      <w:r>
        <w:rPr>
          <w:color w:val="000000"/>
          <w:position w:val="0"/>
          <w:sz w:val="28"/>
          <w:szCs w:val="28"/>
          <w:lang w:val="ru-RU"/>
        </w:rPr>
        <w:t>тридцять</w:t>
      </w:r>
      <w:proofErr w:type="spellEnd"/>
      <w:r>
        <w:rPr>
          <w:color w:val="000000"/>
          <w:position w:val="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000000"/>
          <w:position w:val="0"/>
          <w:sz w:val="28"/>
          <w:szCs w:val="28"/>
          <w:lang w:val="ru-RU"/>
        </w:rPr>
        <w:t>п’ята</w:t>
      </w:r>
      <w:proofErr w:type="spellEnd"/>
      <w:proofErr w:type="gramEnd"/>
      <w:r>
        <w:rPr>
          <w:color w:val="000000"/>
          <w:position w:val="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position w:val="0"/>
          <w:sz w:val="28"/>
          <w:szCs w:val="28"/>
          <w:lang w:val="ru-RU"/>
        </w:rPr>
        <w:t>сесія</w:t>
      </w:r>
      <w:proofErr w:type="spellEnd"/>
      <w:r>
        <w:rPr>
          <w:color w:val="000000"/>
          <w:position w:val="0"/>
          <w:sz w:val="28"/>
          <w:szCs w:val="28"/>
          <w:lang w:val="ru-RU"/>
        </w:rPr>
        <w:t xml:space="preserve"> восьмого </w:t>
      </w:r>
      <w:proofErr w:type="spellStart"/>
      <w:r>
        <w:rPr>
          <w:color w:val="000000"/>
          <w:position w:val="0"/>
          <w:sz w:val="28"/>
          <w:szCs w:val="28"/>
          <w:lang w:val="ru-RU"/>
        </w:rPr>
        <w:t>скликання</w:t>
      </w:r>
      <w:proofErr w:type="spellEnd"/>
      <w:r>
        <w:rPr>
          <w:color w:val="000000"/>
          <w:position w:val="0"/>
          <w:sz w:val="28"/>
          <w:szCs w:val="28"/>
          <w:lang w:val="ru-RU"/>
        </w:rPr>
        <w:t>)</w:t>
      </w:r>
    </w:p>
    <w:p w:rsidR="00CC19BB" w:rsidRDefault="002339FE">
      <w:pPr>
        <w:spacing w:line="240" w:lineRule="auto"/>
        <w:ind w:left="0" w:firstLine="0"/>
        <w:outlineLvl w:val="9"/>
        <w:rPr>
          <w:position w:val="0"/>
          <w:lang w:val="ru-RU"/>
        </w:rPr>
      </w:pPr>
      <w:r>
        <w:rPr>
          <w:position w:val="0"/>
          <w:lang w:val="ru-RU"/>
        </w:rPr>
        <w:t> </w:t>
      </w:r>
    </w:p>
    <w:p w:rsidR="00CC19BB" w:rsidRDefault="002339FE">
      <w:pPr>
        <w:spacing w:line="240" w:lineRule="auto"/>
        <w:ind w:left="1" w:hanging="3"/>
        <w:outlineLvl w:val="9"/>
        <w:rPr>
          <w:position w:val="0"/>
          <w:lang w:val="ru-RU"/>
        </w:rPr>
      </w:pPr>
      <w:r>
        <w:rPr>
          <w:color w:val="000000"/>
          <w:position w:val="0"/>
          <w:sz w:val="28"/>
          <w:szCs w:val="28"/>
          <w:lang w:val="ru-RU"/>
        </w:rPr>
        <w:t xml:space="preserve">19 </w:t>
      </w:r>
      <w:proofErr w:type="spellStart"/>
      <w:r>
        <w:rPr>
          <w:color w:val="000000"/>
          <w:position w:val="0"/>
          <w:sz w:val="28"/>
          <w:szCs w:val="28"/>
          <w:lang w:val="ru-RU"/>
        </w:rPr>
        <w:t>травня</w:t>
      </w:r>
      <w:proofErr w:type="spellEnd"/>
      <w:r>
        <w:rPr>
          <w:color w:val="000000"/>
          <w:position w:val="0"/>
          <w:sz w:val="28"/>
          <w:szCs w:val="28"/>
          <w:lang w:val="ru-RU"/>
        </w:rPr>
        <w:t xml:space="preserve"> 2023 року                             </w:t>
      </w:r>
      <w:proofErr w:type="spellStart"/>
      <w:r>
        <w:rPr>
          <w:color w:val="000000"/>
          <w:position w:val="0"/>
          <w:sz w:val="28"/>
          <w:szCs w:val="28"/>
          <w:lang w:val="ru-RU"/>
        </w:rPr>
        <w:t>Носівка</w:t>
      </w:r>
      <w:proofErr w:type="spellEnd"/>
      <w:r>
        <w:rPr>
          <w:color w:val="000000"/>
          <w:position w:val="0"/>
          <w:sz w:val="28"/>
          <w:szCs w:val="28"/>
          <w:lang w:val="ru-RU"/>
        </w:rPr>
        <w:t>                                       № 13/35/VIII</w:t>
      </w:r>
    </w:p>
    <w:p w:rsidR="00CC19BB" w:rsidRDefault="00CC19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rPr>
          <w:b/>
          <w:i/>
          <w:color w:val="000000"/>
          <w:sz w:val="28"/>
          <w:szCs w:val="28"/>
        </w:rPr>
      </w:pP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Про затвердження положення  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та регламенту Центру надання 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адміністративних послуг 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rPr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Носівської</w:t>
      </w:r>
      <w:proofErr w:type="spellEnd"/>
      <w:r>
        <w:rPr>
          <w:b/>
          <w:i/>
          <w:color w:val="000000"/>
          <w:sz w:val="28"/>
          <w:szCs w:val="28"/>
        </w:rPr>
        <w:t xml:space="preserve"> міської ради</w:t>
      </w:r>
    </w:p>
    <w:p w:rsidR="00CC19BB" w:rsidRDefault="00CC19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З метою приведення положення та регламенту Центру надання адміністративних послуг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міської ради у відповідність до змін, затверджених постановою Кабінету Міністрів України від 04.08.2021 №818 «Про внесення змін до деяких постанов Кабінету Міністр</w:t>
      </w:r>
      <w:r>
        <w:rPr>
          <w:color w:val="000000"/>
          <w:sz w:val="28"/>
          <w:szCs w:val="28"/>
        </w:rPr>
        <w:t xml:space="preserve">ів України», відповідно до постанов Кабінету Міністрів України від 01.08.2013 №588 «Про затвердження Примірного регламенту центру надання адміністративних послуг» (зі змінами) та від 20.02.2013 №118 «Про затвердження Примірного положення про центр надання </w:t>
      </w:r>
      <w:r>
        <w:rPr>
          <w:color w:val="000000"/>
          <w:sz w:val="28"/>
          <w:szCs w:val="28"/>
        </w:rPr>
        <w:t xml:space="preserve">адміністративних послуг» (зі змінами), керуючись </w:t>
      </w:r>
      <w:hyperlink r:id="rId17" w:anchor="n145" w:tooltip="https://zakon.rada.gov.ua/laws/show/5203-17#n145" w:history="1">
        <w:r>
          <w:rPr>
            <w:color w:val="000000"/>
            <w:sz w:val="28"/>
            <w:szCs w:val="28"/>
          </w:rPr>
          <w:t>ч.10 ст.12 Закону України</w:t>
        </w:r>
      </w:hyperlink>
      <w:r>
        <w:rPr>
          <w:color w:val="000000"/>
          <w:sz w:val="28"/>
          <w:szCs w:val="28"/>
        </w:rPr>
        <w:t xml:space="preserve"> «Про адміністративні послуги», ч.1 ст.59 Закону України «Про місцеве самоврядування в Україні», міська рада                 </w:t>
      </w:r>
      <w:r>
        <w:rPr>
          <w:b/>
          <w:i/>
          <w:color w:val="000000"/>
          <w:sz w:val="28"/>
          <w:szCs w:val="28"/>
        </w:rPr>
        <w:t>в и р і ш и л а :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Затвердити у новій редакції: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1.1. Положення про Центр надання адміністративних</w:t>
      </w:r>
      <w:r>
        <w:rPr>
          <w:color w:val="000000"/>
          <w:sz w:val="28"/>
          <w:szCs w:val="28"/>
        </w:rPr>
        <w:t xml:space="preserve"> послуг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міської ради (додаток 1).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1.2. Регламент Центру надання адміністративних послуг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міської ради (додаток 2).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Вважати такими, що втратили чинність рішення міської ради від 17.05.2019р. № 5/53/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«Про затве</w:t>
      </w:r>
      <w:r>
        <w:rPr>
          <w:color w:val="000000"/>
          <w:sz w:val="28"/>
          <w:szCs w:val="28"/>
        </w:rPr>
        <w:t xml:space="preserve">рдження Положення Центру надання адміністративних послуг», від 15.11.2019р.  №209/60/VII «Про затвердження Регламенту Центру надання адміністративних послуг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міської ради».</w:t>
      </w:r>
    </w:p>
    <w:p w:rsidR="00CC19BB" w:rsidRDefault="002339FE">
      <w:pPr>
        <w:shd w:val="clear" w:color="auto" w:fill="FFFFFF"/>
        <w:spacing w:line="240" w:lineRule="auto"/>
        <w:ind w:left="1" w:hanging="3"/>
        <w:jc w:val="both"/>
        <w:outlineLvl w:val="9"/>
        <w:rPr>
          <w:position w:val="0"/>
          <w:lang w:val="ru-RU"/>
        </w:rPr>
      </w:pPr>
      <w:r>
        <w:rPr>
          <w:color w:val="000000"/>
          <w:position w:val="0"/>
          <w:sz w:val="28"/>
          <w:szCs w:val="28"/>
          <w:lang w:val="ru-RU"/>
        </w:rPr>
        <w:t xml:space="preserve">          4. Контроль за </w:t>
      </w:r>
      <w:proofErr w:type="spellStart"/>
      <w:r>
        <w:rPr>
          <w:color w:val="000000"/>
          <w:position w:val="0"/>
          <w:sz w:val="28"/>
          <w:szCs w:val="28"/>
          <w:lang w:val="ru-RU"/>
        </w:rPr>
        <w:t>виконанням</w:t>
      </w:r>
      <w:proofErr w:type="spellEnd"/>
      <w:r>
        <w:rPr>
          <w:color w:val="000000"/>
          <w:position w:val="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position w:val="0"/>
          <w:sz w:val="28"/>
          <w:szCs w:val="28"/>
          <w:lang w:val="ru-RU"/>
        </w:rPr>
        <w:t>даного</w:t>
      </w:r>
      <w:proofErr w:type="spellEnd"/>
      <w:r>
        <w:rPr>
          <w:color w:val="000000"/>
          <w:position w:val="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000000"/>
          <w:position w:val="0"/>
          <w:sz w:val="28"/>
          <w:szCs w:val="28"/>
          <w:lang w:val="ru-RU"/>
        </w:rPr>
        <w:t>р</w:t>
      </w:r>
      <w:proofErr w:type="gramEnd"/>
      <w:r>
        <w:rPr>
          <w:color w:val="000000"/>
          <w:position w:val="0"/>
          <w:sz w:val="28"/>
          <w:szCs w:val="28"/>
          <w:lang w:val="ru-RU"/>
        </w:rPr>
        <w:t>ішення</w:t>
      </w:r>
      <w:proofErr w:type="spellEnd"/>
      <w:r>
        <w:rPr>
          <w:color w:val="000000"/>
          <w:position w:val="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position w:val="0"/>
          <w:sz w:val="28"/>
          <w:szCs w:val="28"/>
          <w:lang w:val="ru-RU"/>
        </w:rPr>
        <w:t>покласти</w:t>
      </w:r>
      <w:proofErr w:type="spellEnd"/>
      <w:r>
        <w:rPr>
          <w:color w:val="000000"/>
          <w:position w:val="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position w:val="0"/>
          <w:sz w:val="28"/>
          <w:szCs w:val="28"/>
          <w:lang w:val="ru-RU"/>
        </w:rPr>
        <w:t>постійну</w:t>
      </w:r>
      <w:proofErr w:type="spellEnd"/>
      <w:r>
        <w:rPr>
          <w:color w:val="000000"/>
          <w:position w:val="0"/>
          <w:sz w:val="28"/>
          <w:szCs w:val="28"/>
          <w:lang w:val="ru-RU"/>
        </w:rPr>
        <w:t> </w:t>
      </w:r>
      <w:proofErr w:type="spellStart"/>
      <w:r>
        <w:rPr>
          <w:color w:val="000000"/>
          <w:position w:val="0"/>
          <w:sz w:val="28"/>
          <w:szCs w:val="28"/>
          <w:lang w:val="ru-RU"/>
        </w:rPr>
        <w:t>к</w:t>
      </w:r>
      <w:r>
        <w:rPr>
          <w:color w:val="000000"/>
          <w:position w:val="0"/>
          <w:sz w:val="28"/>
          <w:szCs w:val="28"/>
          <w:lang w:val="ru-RU"/>
        </w:rPr>
        <w:t>омісію</w:t>
      </w:r>
      <w:proofErr w:type="spellEnd"/>
      <w:r>
        <w:rPr>
          <w:color w:val="000000"/>
          <w:position w:val="0"/>
          <w:sz w:val="28"/>
          <w:szCs w:val="28"/>
          <w:lang w:val="ru-RU"/>
        </w:rPr>
        <w:t xml:space="preserve"> з </w:t>
      </w:r>
      <w:proofErr w:type="spellStart"/>
      <w:r>
        <w:rPr>
          <w:color w:val="000000"/>
          <w:position w:val="0"/>
          <w:sz w:val="28"/>
          <w:szCs w:val="28"/>
          <w:lang w:val="ru-RU"/>
        </w:rPr>
        <w:t>питань</w:t>
      </w:r>
      <w:proofErr w:type="spellEnd"/>
      <w:r>
        <w:rPr>
          <w:color w:val="000000"/>
          <w:position w:val="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position w:val="0"/>
          <w:sz w:val="28"/>
          <w:szCs w:val="28"/>
          <w:lang w:val="ru-RU"/>
        </w:rPr>
        <w:t>депутатської</w:t>
      </w:r>
      <w:proofErr w:type="spellEnd"/>
      <w:r>
        <w:rPr>
          <w:color w:val="000000"/>
          <w:position w:val="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position w:val="0"/>
          <w:sz w:val="28"/>
          <w:szCs w:val="28"/>
          <w:lang w:val="ru-RU"/>
        </w:rPr>
        <w:t>діяльності</w:t>
      </w:r>
      <w:proofErr w:type="spellEnd"/>
      <w:r>
        <w:rPr>
          <w:color w:val="000000"/>
          <w:position w:val="0"/>
          <w:sz w:val="28"/>
          <w:szCs w:val="28"/>
          <w:lang w:val="ru-RU"/>
        </w:rPr>
        <w:t xml:space="preserve"> й </w:t>
      </w:r>
      <w:proofErr w:type="spellStart"/>
      <w:r>
        <w:rPr>
          <w:color w:val="000000"/>
          <w:position w:val="0"/>
          <w:sz w:val="28"/>
          <w:szCs w:val="28"/>
          <w:lang w:val="ru-RU"/>
        </w:rPr>
        <w:t>етики</w:t>
      </w:r>
      <w:proofErr w:type="spellEnd"/>
      <w:r>
        <w:rPr>
          <w:color w:val="000000"/>
          <w:position w:val="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position w:val="0"/>
          <w:sz w:val="28"/>
          <w:szCs w:val="28"/>
          <w:lang w:val="ru-RU"/>
        </w:rPr>
        <w:t>законності</w:t>
      </w:r>
      <w:proofErr w:type="spellEnd"/>
      <w:r>
        <w:rPr>
          <w:color w:val="000000"/>
          <w:position w:val="0"/>
          <w:sz w:val="28"/>
          <w:szCs w:val="28"/>
          <w:lang w:val="ru-RU"/>
        </w:rPr>
        <w:t xml:space="preserve"> й правопорядку, </w:t>
      </w:r>
      <w:proofErr w:type="spellStart"/>
      <w:r>
        <w:rPr>
          <w:color w:val="000000"/>
          <w:position w:val="0"/>
          <w:sz w:val="28"/>
          <w:szCs w:val="28"/>
          <w:lang w:val="ru-RU"/>
        </w:rPr>
        <w:t>охорони</w:t>
      </w:r>
      <w:proofErr w:type="spellEnd"/>
      <w:r>
        <w:rPr>
          <w:color w:val="000000"/>
          <w:position w:val="0"/>
          <w:sz w:val="28"/>
          <w:szCs w:val="28"/>
          <w:lang w:val="ru-RU"/>
        </w:rPr>
        <w:t xml:space="preserve"> прав і </w:t>
      </w:r>
      <w:proofErr w:type="spellStart"/>
      <w:r>
        <w:rPr>
          <w:color w:val="000000"/>
          <w:position w:val="0"/>
          <w:sz w:val="28"/>
          <w:szCs w:val="28"/>
          <w:lang w:val="ru-RU"/>
        </w:rPr>
        <w:t>законних</w:t>
      </w:r>
      <w:proofErr w:type="spellEnd"/>
      <w:r>
        <w:rPr>
          <w:color w:val="000000"/>
          <w:position w:val="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position w:val="0"/>
          <w:sz w:val="28"/>
          <w:szCs w:val="28"/>
          <w:lang w:val="ru-RU"/>
        </w:rPr>
        <w:t>інтересів</w:t>
      </w:r>
      <w:proofErr w:type="spellEnd"/>
      <w:r>
        <w:rPr>
          <w:color w:val="000000"/>
          <w:position w:val="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position w:val="0"/>
          <w:sz w:val="28"/>
          <w:szCs w:val="28"/>
          <w:lang w:val="ru-RU"/>
        </w:rPr>
        <w:t>громадян</w:t>
      </w:r>
      <w:proofErr w:type="spellEnd"/>
      <w:r>
        <w:rPr>
          <w:color w:val="000000"/>
          <w:position w:val="0"/>
          <w:sz w:val="28"/>
          <w:szCs w:val="28"/>
          <w:lang w:val="ru-RU"/>
        </w:rPr>
        <w:t>.</w:t>
      </w:r>
    </w:p>
    <w:p w:rsidR="00CC19BB" w:rsidRDefault="002339FE">
      <w:pPr>
        <w:shd w:val="clear" w:color="auto" w:fill="FFFFFF"/>
        <w:spacing w:line="240" w:lineRule="auto"/>
        <w:ind w:left="0" w:firstLine="0"/>
        <w:outlineLvl w:val="9"/>
        <w:rPr>
          <w:position w:val="0"/>
          <w:lang w:val="ru-RU"/>
        </w:rPr>
      </w:pPr>
      <w:r>
        <w:rPr>
          <w:position w:val="0"/>
          <w:lang w:val="ru-RU"/>
        </w:rPr>
        <w:t> </w:t>
      </w:r>
    </w:p>
    <w:p w:rsidR="00CC19BB" w:rsidRDefault="00CC19BB">
      <w:pPr>
        <w:shd w:val="clear" w:color="auto" w:fill="FFFFFF"/>
        <w:spacing w:line="240" w:lineRule="auto"/>
        <w:ind w:left="0" w:firstLine="0"/>
        <w:outlineLvl w:val="9"/>
        <w:rPr>
          <w:position w:val="0"/>
          <w:lang w:val="ru-RU"/>
        </w:rPr>
      </w:pPr>
    </w:p>
    <w:p w:rsidR="00CC19BB" w:rsidRDefault="002339FE">
      <w:pPr>
        <w:shd w:val="clear" w:color="auto" w:fill="FFFFFF"/>
        <w:spacing w:line="240" w:lineRule="auto"/>
        <w:ind w:left="0" w:firstLine="0"/>
        <w:outlineLvl w:val="9"/>
        <w:rPr>
          <w:b/>
          <w:color w:val="000000"/>
          <w:position w:val="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position w:val="0"/>
          <w:sz w:val="28"/>
          <w:szCs w:val="28"/>
          <w:lang w:val="ru-RU"/>
        </w:rPr>
        <w:t>Міський</w:t>
      </w:r>
      <w:proofErr w:type="spellEnd"/>
      <w:r>
        <w:rPr>
          <w:b/>
          <w:bCs/>
          <w:color w:val="000000"/>
          <w:position w:val="0"/>
          <w:sz w:val="28"/>
          <w:szCs w:val="28"/>
          <w:lang w:val="ru-RU"/>
        </w:rPr>
        <w:t xml:space="preserve"> голова                                                        </w:t>
      </w:r>
      <w:proofErr w:type="spellStart"/>
      <w:r>
        <w:rPr>
          <w:b/>
          <w:bCs/>
          <w:color w:val="000000"/>
          <w:position w:val="0"/>
          <w:sz w:val="28"/>
          <w:szCs w:val="28"/>
          <w:lang w:val="ru-RU"/>
        </w:rPr>
        <w:t>Володимир</w:t>
      </w:r>
      <w:proofErr w:type="spellEnd"/>
      <w:r>
        <w:rPr>
          <w:b/>
          <w:bCs/>
          <w:color w:val="000000"/>
          <w:position w:val="0"/>
          <w:sz w:val="28"/>
          <w:szCs w:val="28"/>
          <w:lang w:val="ru-RU"/>
        </w:rPr>
        <w:t xml:space="preserve"> ІГНАТЧЕНКО</w:t>
      </w:r>
    </w:p>
    <w:p w:rsidR="00CC19BB" w:rsidRDefault="002339FE">
      <w:pPr>
        <w:pStyle w:val="afc"/>
        <w:spacing w:after="0"/>
        <w:ind w:left="5953"/>
      </w:pPr>
      <w:r>
        <w:rPr>
          <w:szCs w:val="28"/>
        </w:rPr>
        <w:t>Додаток 1</w:t>
      </w:r>
    </w:p>
    <w:p w:rsidR="00CC19BB" w:rsidRDefault="002339FE">
      <w:pPr>
        <w:pStyle w:val="afc"/>
        <w:spacing w:after="0"/>
        <w:ind w:left="5953"/>
      </w:pPr>
      <w:r>
        <w:rPr>
          <w:szCs w:val="22"/>
        </w:rPr>
        <w:lastRenderedPageBreak/>
        <w:t>до рішення 3</w:t>
      </w:r>
      <w:r>
        <w:rPr>
          <w:szCs w:val="22"/>
        </w:rPr>
        <w:t>5</w:t>
      </w:r>
      <w:r>
        <w:rPr>
          <w:szCs w:val="22"/>
        </w:rPr>
        <w:t xml:space="preserve"> сесії міської ради </w:t>
      </w:r>
    </w:p>
    <w:p w:rsidR="00CC19BB" w:rsidRDefault="002339FE">
      <w:pPr>
        <w:pStyle w:val="afc"/>
        <w:spacing w:after="0"/>
        <w:ind w:left="5953"/>
      </w:pPr>
      <w:r>
        <w:rPr>
          <w:szCs w:val="22"/>
        </w:rPr>
        <w:t>восьмого скликання                       від 19.05.2023 року № 13/3</w:t>
      </w:r>
      <w:r>
        <w:rPr>
          <w:szCs w:val="22"/>
        </w:rPr>
        <w:t>5</w:t>
      </w:r>
      <w:r>
        <w:rPr>
          <w:szCs w:val="22"/>
        </w:rPr>
        <w:t>/</w:t>
      </w:r>
      <w:r>
        <w:rPr>
          <w:szCs w:val="22"/>
          <w:lang w:val="en-US"/>
        </w:rPr>
        <w:t>VIII</w:t>
      </w:r>
    </w:p>
    <w:p w:rsidR="00CC19BB" w:rsidRDefault="00CC19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ПОЛОЖЕННЯ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709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Центр надання адміністративних послуг </w:t>
      </w:r>
      <w:proofErr w:type="spellStart"/>
      <w:r>
        <w:rPr>
          <w:b/>
          <w:color w:val="000000"/>
          <w:sz w:val="28"/>
          <w:szCs w:val="28"/>
        </w:rPr>
        <w:t>Носівської</w:t>
      </w:r>
      <w:proofErr w:type="spellEnd"/>
      <w:r>
        <w:rPr>
          <w:b/>
          <w:color w:val="000000"/>
          <w:sz w:val="28"/>
          <w:szCs w:val="28"/>
        </w:rPr>
        <w:t xml:space="preserve"> міської ради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709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Загальні положення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Центр надання адміністративних послуг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міської ради</w:t>
      </w:r>
      <w:r>
        <w:rPr>
          <w:color w:val="000000"/>
          <w:sz w:val="28"/>
          <w:szCs w:val="28"/>
        </w:rPr>
        <w:br/>
        <w:t>(далі – Центр або ЦНАП) – постійно діючий робочий орган міської ради, утворений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 метою організації на території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територіальної громади якісної системи надання адміністративних та інших муніципальних послуг органів місцевого самовр</w:t>
      </w:r>
      <w:r>
        <w:rPr>
          <w:color w:val="000000"/>
          <w:sz w:val="28"/>
          <w:szCs w:val="28"/>
        </w:rPr>
        <w:t>ядування, територіальних органів державної виконавчої влади, муніципальних установ, організацій та підприємств.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здійснення матеріально-технічного та організаційного забезпечення діяльності ЦНАП, його територіальних підрозділів та віддалених (у том</w:t>
      </w:r>
      <w:r>
        <w:rPr>
          <w:color w:val="000000"/>
          <w:sz w:val="28"/>
          <w:szCs w:val="28"/>
        </w:rPr>
        <w:t xml:space="preserve">у числі пересувних) робочих місць адміністраторів, у структурі міської ради утворено відділ з питань організації надання адміністративних послуг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міської ради із сектором «Територіальний підрозділ відділу з питань організації надання адміністрати</w:t>
      </w:r>
      <w:r>
        <w:rPr>
          <w:color w:val="000000"/>
          <w:sz w:val="28"/>
          <w:szCs w:val="28"/>
        </w:rPr>
        <w:t xml:space="preserve">вних послуг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міської ради», на який покладено здійснення функцій з керівництва </w:t>
      </w:r>
      <w:bookmarkStart w:id="1" w:name="bookmark=id.gjdgxs"/>
      <w:bookmarkEnd w:id="1"/>
      <w:r>
        <w:rPr>
          <w:color w:val="000000"/>
          <w:sz w:val="28"/>
          <w:szCs w:val="28"/>
        </w:rPr>
        <w:t>та відповідальність за організацію діяльності ЦНАП.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bookmarkStart w:id="2" w:name="bookmark=id.30j0zll"/>
      <w:bookmarkEnd w:id="2"/>
      <w:r>
        <w:rPr>
          <w:color w:val="000000"/>
          <w:sz w:val="28"/>
          <w:szCs w:val="28"/>
        </w:rPr>
        <w:t xml:space="preserve">. Рішення щодо утворення, ліквідації або реорганізації ЦНАП приймається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міською радою.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ЦНАП у св</w:t>
      </w:r>
      <w:r>
        <w:rPr>
          <w:color w:val="000000"/>
          <w:sz w:val="28"/>
          <w:szCs w:val="28"/>
        </w:rPr>
        <w:t xml:space="preserve">оїй діяльності керується </w:t>
      </w:r>
      <w:hyperlink r:id="rId18" w:tooltip="http://zakon0.rada.gov.ua/laws/show/254%D0%BA/96-%D0%B2%D1%80" w:history="1">
        <w:r>
          <w:rPr>
            <w:color w:val="000000"/>
            <w:sz w:val="28"/>
            <w:szCs w:val="28"/>
          </w:rPr>
          <w:t>Конституцією</w:t>
        </w:r>
      </w:hyperlink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та законами України, актами Президента України і Кабінету Міністрів Украї</w:t>
      </w:r>
      <w:r>
        <w:rPr>
          <w:color w:val="000000"/>
          <w:sz w:val="28"/>
          <w:szCs w:val="28"/>
        </w:rPr>
        <w:t>ни, рішеннями центральних та місцевих органів виконавчої влади, органів місцевого самоврядування, положенням про ЦНАП та його р</w:t>
      </w:r>
      <w:bookmarkStart w:id="3" w:name="bookmark=id.1fob9te"/>
      <w:bookmarkEnd w:id="3"/>
      <w:r>
        <w:rPr>
          <w:color w:val="000000"/>
          <w:sz w:val="28"/>
          <w:szCs w:val="28"/>
        </w:rPr>
        <w:t>егламентом.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Основними завданнями ЦНАП є: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організація надання адміністративних послуг у найкоротший строк </w:t>
      </w:r>
      <w:r>
        <w:rPr>
          <w:color w:val="000000"/>
          <w:sz w:val="28"/>
          <w:szCs w:val="28"/>
        </w:rPr>
        <w:br/>
        <w:t>та за мінімальн</w:t>
      </w:r>
      <w:r>
        <w:rPr>
          <w:color w:val="000000"/>
          <w:sz w:val="28"/>
          <w:szCs w:val="28"/>
        </w:rPr>
        <w:t>ої кількості відвідувань суб’єктів звернень;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забезпечення інформування суб’єктів звернень про вимоги та порядок надання адміністративних послуг у ЦНАП; 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спрощення процедури отримання адміністративних послуг;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FFFF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здійснення моніторингу якості надання а</w:t>
      </w:r>
      <w:r>
        <w:rPr>
          <w:color w:val="000000"/>
          <w:sz w:val="28"/>
          <w:szCs w:val="28"/>
        </w:rPr>
        <w:t xml:space="preserve">дміністративних послуг відповідно до частини четвертої статті 7 Закону України «Про адміністративні послуги», визначення та вжиття заходів щодо підвищення рівня якості </w:t>
      </w:r>
      <w:r>
        <w:rPr>
          <w:color w:val="000000"/>
          <w:sz w:val="28"/>
          <w:szCs w:val="28"/>
        </w:rPr>
        <w:br/>
        <w:t>їх надання, оприлюднення інформації про результати моніторингу та вжиті заходи;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забе</w:t>
      </w:r>
      <w:r>
        <w:rPr>
          <w:color w:val="000000"/>
          <w:sz w:val="28"/>
          <w:szCs w:val="28"/>
        </w:rPr>
        <w:t xml:space="preserve">зпечення процесу автоматизації прийому документів </w:t>
      </w:r>
      <w:r>
        <w:rPr>
          <w:color w:val="000000"/>
          <w:sz w:val="28"/>
          <w:szCs w:val="28"/>
        </w:rPr>
        <w:br/>
        <w:t>та надання адміністративних послуг шляхом використання інформаційних систем та систем електронного документообігу;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напрацювання пропозицій та реалізація заходів щодо розвитку системи надання публічних (</w:t>
      </w:r>
      <w:r>
        <w:rPr>
          <w:color w:val="000000"/>
          <w:sz w:val="28"/>
          <w:szCs w:val="28"/>
        </w:rPr>
        <w:t xml:space="preserve">у тому числі адміністративних) послуг на території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територіальної громади.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ЦНАП під час виконання покладених на нього завдань взаємодіє </w:t>
      </w:r>
      <w:r>
        <w:rPr>
          <w:color w:val="000000"/>
          <w:sz w:val="28"/>
          <w:szCs w:val="28"/>
        </w:rPr>
        <w:br/>
        <w:t xml:space="preserve">з центральними та місцевими органами виконавчої влади, іншими державними </w:t>
      </w:r>
      <w:r>
        <w:rPr>
          <w:color w:val="000000"/>
          <w:sz w:val="28"/>
          <w:szCs w:val="28"/>
        </w:rPr>
        <w:lastRenderedPageBreak/>
        <w:t xml:space="preserve">органами, </w:t>
      </w:r>
      <w:proofErr w:type="spellStart"/>
      <w:r>
        <w:rPr>
          <w:color w:val="000000"/>
          <w:sz w:val="28"/>
          <w:szCs w:val="28"/>
        </w:rPr>
        <w:t>органами</w:t>
      </w:r>
      <w:proofErr w:type="spellEnd"/>
      <w:r>
        <w:rPr>
          <w:color w:val="000000"/>
          <w:sz w:val="28"/>
          <w:szCs w:val="28"/>
        </w:rPr>
        <w:t xml:space="preserve"> влади Автон</w:t>
      </w:r>
      <w:r>
        <w:rPr>
          <w:color w:val="000000"/>
          <w:sz w:val="28"/>
          <w:szCs w:val="28"/>
        </w:rPr>
        <w:t>омної Республіки Крим, органами місцевого самоврядування, підприємствами, установами або організаціями.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ЦНАП забезпечує надання адміністративних послуг </w:t>
      </w:r>
      <w:r>
        <w:rPr>
          <w:color w:val="000000"/>
          <w:sz w:val="28"/>
          <w:szCs w:val="28"/>
        </w:rPr>
        <w:br/>
        <w:t xml:space="preserve">із залученням до його роботи посадових осіб окремих виконавчих органів (структурних підрозділів) </w:t>
      </w:r>
      <w:proofErr w:type="spellStart"/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осівської</w:t>
      </w:r>
      <w:proofErr w:type="spellEnd"/>
      <w:r>
        <w:rPr>
          <w:color w:val="000000"/>
          <w:sz w:val="28"/>
          <w:szCs w:val="28"/>
        </w:rPr>
        <w:t xml:space="preserve"> міської ради. 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Посадові особи суб’єктів надання адміністративних послуг зобов’язані дотримуватися вимог щодо часу прийому та інших вимог </w:t>
      </w:r>
      <w:r>
        <w:rPr>
          <w:color w:val="000000"/>
          <w:sz w:val="28"/>
          <w:szCs w:val="28"/>
        </w:rPr>
        <w:br/>
        <w:t>до організації роботи у ЦНАП.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З метою забезпечення створення зручних та доступних умов отримання п</w:t>
      </w:r>
      <w:r>
        <w:rPr>
          <w:color w:val="000000"/>
          <w:sz w:val="28"/>
          <w:szCs w:val="28"/>
        </w:rPr>
        <w:t xml:space="preserve">ослуг суб’єктами звернень у межах території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територіальної громади з урахуванням територіальної доступності, відповідно до частини четвертої статті 12 Закону України «Про адміністративні послуги» утворено: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highlight w:val="white"/>
        </w:rPr>
        <w:t>територіальний підрозділ відділу ЦНАП</w:t>
      </w:r>
      <w:r>
        <w:rPr>
          <w:color w:val="000000"/>
          <w:sz w:val="28"/>
          <w:szCs w:val="28"/>
          <w:highlight w:val="white"/>
        </w:rPr>
        <w:t xml:space="preserve"> – вул. Центральна,79, с. </w:t>
      </w:r>
      <w:proofErr w:type="spellStart"/>
      <w:r>
        <w:rPr>
          <w:color w:val="000000"/>
          <w:sz w:val="28"/>
          <w:szCs w:val="28"/>
          <w:highlight w:val="white"/>
        </w:rPr>
        <w:t>Володькова</w:t>
      </w:r>
      <w:proofErr w:type="spellEnd"/>
      <w:r>
        <w:rPr>
          <w:color w:val="000000"/>
          <w:sz w:val="28"/>
          <w:szCs w:val="28"/>
          <w:highlight w:val="white"/>
        </w:rPr>
        <w:t xml:space="preserve"> Дівиця, Ніжинський р-н, Чернігівська обл., 17130; 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пересувне віддалене робоче місце адміністратора ЦНАП</w:t>
      </w:r>
      <w:r>
        <w:rPr>
          <w:color w:val="000000"/>
          <w:sz w:val="28"/>
          <w:szCs w:val="28"/>
          <w:highlight w:val="white"/>
        </w:rPr>
        <w:t>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Послуги ЦНАП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ЦНАП забезпечується надання адміністративних послуг адміністратором, у тому числі шляхом його взаємодії із суб’єктами надання адміністративних послуг.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Перелік адміністративних послуг, які надаються через ЦНАП, його територіальні підрозділи та від</w:t>
      </w:r>
      <w:r>
        <w:rPr>
          <w:color w:val="000000"/>
          <w:sz w:val="28"/>
          <w:szCs w:val="28"/>
        </w:rPr>
        <w:t xml:space="preserve">далені (у тому числі пересувні) робочі місця адміністраторів та внесення змін до нього визначається рішенням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міської ради.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Перелік адміністративних послуг, які надаються через ЦНАП включає: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адміністративні послуги, суб’єктом надання яких є </w:t>
      </w:r>
      <w:proofErr w:type="spellStart"/>
      <w:r>
        <w:rPr>
          <w:color w:val="000000"/>
          <w:sz w:val="28"/>
          <w:szCs w:val="28"/>
        </w:rPr>
        <w:t>Нос</w:t>
      </w:r>
      <w:r>
        <w:rPr>
          <w:color w:val="000000"/>
          <w:sz w:val="28"/>
          <w:szCs w:val="28"/>
        </w:rPr>
        <w:t>івська</w:t>
      </w:r>
      <w:proofErr w:type="spellEnd"/>
      <w:r>
        <w:rPr>
          <w:color w:val="000000"/>
          <w:sz w:val="28"/>
          <w:szCs w:val="28"/>
        </w:rPr>
        <w:t xml:space="preserve"> міська рада  </w:t>
      </w:r>
      <w:r>
        <w:rPr>
          <w:color w:val="000000"/>
          <w:sz w:val="28"/>
          <w:szCs w:val="28"/>
        </w:rPr>
        <w:br/>
        <w:t>(її виконавчі органи або посадові особи);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адміністративні послуги органів виконавчої влади та адміністративні послуги, що надаються органами місцевого самоврядування у порядку виконання делегованих повноважень, які є обов’язковими дл</w:t>
      </w:r>
      <w:r>
        <w:rPr>
          <w:color w:val="000000"/>
          <w:sz w:val="28"/>
          <w:szCs w:val="28"/>
        </w:rPr>
        <w:t>я надання через ЦНАП, за переліком, визначеним відповідно до частини сьомої статті 12 Закону України «Про адміністративні послуги».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разі впровадження надання у ЦНАП нових сервісів, видів послуг, </w:t>
      </w:r>
      <w:r>
        <w:rPr>
          <w:color w:val="000000"/>
          <w:sz w:val="28"/>
          <w:szCs w:val="28"/>
        </w:rPr>
        <w:br/>
        <w:t>а також за наявності невідкладних обставин щодо необхіднос</w:t>
      </w:r>
      <w:r>
        <w:rPr>
          <w:color w:val="000000"/>
          <w:sz w:val="28"/>
          <w:szCs w:val="28"/>
        </w:rPr>
        <w:t>ті їх надання, в тому числі у період військо</w:t>
      </w:r>
      <w:r>
        <w:rPr>
          <w:sz w:val="28"/>
          <w:szCs w:val="28"/>
        </w:rPr>
        <w:t xml:space="preserve">вого або надзвичайного стану, </w:t>
      </w:r>
      <w:r>
        <w:rPr>
          <w:color w:val="000000"/>
          <w:sz w:val="28"/>
          <w:szCs w:val="28"/>
        </w:rPr>
        <w:t>за погодженням міського голови тимчасово на період внесення відповідних змін до переліку послуг, що надаються через ЦНАП, надання таких послуг може здійснюватися на підставі наказу к</w:t>
      </w:r>
      <w:r>
        <w:rPr>
          <w:color w:val="000000"/>
          <w:sz w:val="28"/>
          <w:szCs w:val="28"/>
        </w:rPr>
        <w:t>ерівника ЦНАП.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За рішенням міської ради у ЦНАП також може здійснюватися: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прийняття звітів, декларацій, скарг та інших звернень громадян;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надання консультацій;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прийняття та видача документів, не пов’язаних з наданням адміністративних послуг;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укладення договорів і угод представниками суб’єктів господарювання, </w:t>
      </w:r>
      <w:r>
        <w:rPr>
          <w:color w:val="000000"/>
          <w:sz w:val="28"/>
          <w:szCs w:val="28"/>
        </w:rPr>
        <w:br/>
        <w:t xml:space="preserve">які займають монопольне становище на відповідному ринку послуг, які мають </w:t>
      </w:r>
      <w:r>
        <w:rPr>
          <w:color w:val="000000"/>
          <w:sz w:val="28"/>
          <w:szCs w:val="28"/>
        </w:rPr>
        <w:lastRenderedPageBreak/>
        <w:t>соціальне значення для населення (</w:t>
      </w:r>
      <w:proofErr w:type="spellStart"/>
      <w:r>
        <w:rPr>
          <w:color w:val="000000"/>
          <w:sz w:val="28"/>
          <w:szCs w:val="28"/>
        </w:rPr>
        <w:t>водо-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тепло-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газо-</w:t>
      </w:r>
      <w:proofErr w:type="spellEnd"/>
      <w:r>
        <w:rPr>
          <w:color w:val="000000"/>
          <w:sz w:val="28"/>
          <w:szCs w:val="28"/>
        </w:rPr>
        <w:t>, електропостачання тощо);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надання суб’єктам зверненн</w:t>
      </w:r>
      <w:r>
        <w:rPr>
          <w:color w:val="000000"/>
          <w:sz w:val="28"/>
          <w:szCs w:val="28"/>
        </w:rPr>
        <w:t xml:space="preserve">я можливості самостійно звернутися </w:t>
      </w:r>
      <w:r>
        <w:rPr>
          <w:color w:val="000000"/>
          <w:sz w:val="28"/>
          <w:szCs w:val="28"/>
        </w:rPr>
        <w:br/>
        <w:t xml:space="preserve">за отриманням адміністративних послуг, які надаються в електронній формі, </w:t>
      </w:r>
      <w:r>
        <w:rPr>
          <w:color w:val="000000"/>
          <w:sz w:val="28"/>
          <w:szCs w:val="28"/>
        </w:rPr>
        <w:br/>
        <w:t>за допомогою безоплатного використання ними місць для самообслуговування;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надання інших муніципальних послуг організаціями, установами </w:t>
      </w:r>
      <w:r>
        <w:rPr>
          <w:color w:val="000000"/>
          <w:sz w:val="28"/>
          <w:szCs w:val="28"/>
        </w:rPr>
        <w:br/>
        <w:t>та під</w:t>
      </w:r>
      <w:r>
        <w:rPr>
          <w:color w:val="000000"/>
          <w:sz w:val="28"/>
          <w:szCs w:val="28"/>
        </w:rPr>
        <w:t>приємствами незалежно від форми власності.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Перелік муніципальних, інформаційно-консультативних послуг, </w:t>
      </w:r>
      <w:r>
        <w:rPr>
          <w:color w:val="000000"/>
          <w:sz w:val="28"/>
          <w:szCs w:val="28"/>
        </w:rPr>
        <w:br/>
        <w:t xml:space="preserve">які надаються у ЦНАП встановлюється у відповідності до укладених </w:t>
      </w:r>
      <w:r>
        <w:rPr>
          <w:color w:val="000000"/>
          <w:sz w:val="28"/>
          <w:szCs w:val="28"/>
        </w:rPr>
        <w:br/>
        <w:t xml:space="preserve">між ЦНАП та суб’єктами надання таких послуг меморандумів (угод) </w:t>
      </w:r>
      <w:r>
        <w:rPr>
          <w:color w:val="000000"/>
          <w:sz w:val="28"/>
          <w:szCs w:val="28"/>
        </w:rPr>
        <w:br/>
        <w:t>про співпрацю.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.5. На підставі узгоджених рішень </w:t>
      </w:r>
      <w:proofErr w:type="spellStart"/>
      <w:r>
        <w:rPr>
          <w:color w:val="000000"/>
          <w:sz w:val="28"/>
          <w:szCs w:val="28"/>
        </w:rPr>
        <w:t>Носіської</w:t>
      </w:r>
      <w:proofErr w:type="spellEnd"/>
      <w:r>
        <w:rPr>
          <w:color w:val="000000"/>
          <w:sz w:val="28"/>
          <w:szCs w:val="28"/>
        </w:rPr>
        <w:t xml:space="preserve"> міської ради та суб’єкта надання адміністративних послуг окремі адміністративні послуги можуть надаватися через ЦНАП посадовими особами такого суб’єкта. Зазначені послуги надаються виключно у випадках, коли вони </w:t>
      </w:r>
      <w:r>
        <w:rPr>
          <w:color w:val="000000"/>
          <w:sz w:val="28"/>
          <w:szCs w:val="28"/>
        </w:rPr>
        <w:t xml:space="preserve">не можуть бути надані </w:t>
      </w:r>
      <w:r>
        <w:rPr>
          <w:color w:val="000000"/>
          <w:sz w:val="28"/>
          <w:szCs w:val="28"/>
        </w:rPr>
        <w:br/>
        <w:t xml:space="preserve">у ЦНАП адміністратором або їх надання адміністратором є значно гіршим </w:t>
      </w:r>
      <w:r>
        <w:rPr>
          <w:color w:val="000000"/>
          <w:sz w:val="28"/>
          <w:szCs w:val="28"/>
        </w:rPr>
        <w:br/>
        <w:t>для інтересів суб’єктів звернення та/або публічних інтересів. В узгоджених рішеннях зазначаються обґрунтування їх прийняття.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4" w:name="bookmark=id.3znysh7"/>
      <w:bookmarkEnd w:id="4"/>
      <w:r>
        <w:rPr>
          <w:color w:val="000000"/>
          <w:sz w:val="28"/>
          <w:szCs w:val="28"/>
          <w:highlight w:val="white"/>
        </w:rPr>
        <w:t xml:space="preserve">2.6. </w:t>
      </w:r>
      <w:r>
        <w:rPr>
          <w:color w:val="000000"/>
          <w:sz w:val="28"/>
          <w:szCs w:val="28"/>
        </w:rPr>
        <w:t>Для забезпечення комплексного пі</w:t>
      </w:r>
      <w:r>
        <w:rPr>
          <w:color w:val="000000"/>
          <w:sz w:val="28"/>
          <w:szCs w:val="28"/>
        </w:rPr>
        <w:t xml:space="preserve">дходу під час надання послуг </w:t>
      </w:r>
      <w:r>
        <w:rPr>
          <w:color w:val="000000"/>
          <w:sz w:val="28"/>
          <w:szCs w:val="28"/>
        </w:rPr>
        <w:br/>
        <w:t>та створення комфортних умов суб’єктам звернень з метою вирішення супутніх питань пов’язаних з отриманням послуг, у ЦНАП надаються супутні послуги (виготовлення копій документів, ламінування, фотографування, продаж канцелярськ</w:t>
      </w:r>
      <w:r>
        <w:rPr>
          <w:color w:val="000000"/>
          <w:sz w:val="28"/>
          <w:szCs w:val="28"/>
        </w:rPr>
        <w:t>их товарів, надання банківських послуг тощо).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Розміщення суб’єктів господарювання для надання супутніх послуг здійснюється відповідно до встановленого чинним законодавством порядку.</w:t>
      </w:r>
      <w:bookmarkStart w:id="5" w:name="bookmark=id.2et92p0"/>
      <w:bookmarkEnd w:id="5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Надання консультацій та інформації, пов’язаних з наданням адміністративних</w:t>
      </w:r>
      <w:r>
        <w:rPr>
          <w:color w:val="000000"/>
          <w:sz w:val="28"/>
          <w:szCs w:val="28"/>
        </w:rPr>
        <w:t xml:space="preserve"> послуг, продаж бланків заяв та інших документів, необхідних для звернення щодо надання адміністративних послуг, а також надання допомоги в їх заповненні, формуванні пакета документів не є супутніми послугами.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У приміщенні, де розміщується ЦНАП, за рі</w:t>
      </w:r>
      <w:r>
        <w:rPr>
          <w:color w:val="000000"/>
          <w:sz w:val="28"/>
          <w:szCs w:val="28"/>
        </w:rPr>
        <w:t xml:space="preserve">шенням міської ради, проводяться соціальні, культурні, просвітницькі та інші заходи, спрямовані </w:t>
      </w:r>
      <w:r>
        <w:rPr>
          <w:color w:val="000000"/>
          <w:sz w:val="28"/>
          <w:szCs w:val="28"/>
        </w:rPr>
        <w:br/>
        <w:t xml:space="preserve">на задоволення потреб та інтересів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територіальної громади, розвиток громадянського суспільства, якщо вони не перешкоджають наданню адміністративних </w:t>
      </w:r>
      <w:r>
        <w:rPr>
          <w:color w:val="000000"/>
          <w:sz w:val="28"/>
          <w:szCs w:val="28"/>
        </w:rPr>
        <w:t>послуг.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ЦНАП за рішенням міської ради може здійснюватися прийом суб’єктів звернення з надання безоплатної правової допомоги.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ЦНАП </w:t>
      </w:r>
      <w:proofErr w:type="spellStart"/>
      <w:r>
        <w:rPr>
          <w:color w:val="000000"/>
          <w:sz w:val="28"/>
          <w:szCs w:val="28"/>
        </w:rPr>
        <w:t>облаштований</w:t>
      </w:r>
      <w:proofErr w:type="spellEnd"/>
      <w:r>
        <w:rPr>
          <w:color w:val="000000"/>
          <w:sz w:val="28"/>
          <w:szCs w:val="28"/>
        </w:rPr>
        <w:t xml:space="preserve"> у місцях прийому суб’єктів звернень інформаційними стендами, інформаційними терміналами та іншими засобами</w:t>
      </w:r>
      <w:r>
        <w:rPr>
          <w:color w:val="000000"/>
          <w:sz w:val="28"/>
          <w:szCs w:val="28"/>
        </w:rPr>
        <w:t xml:space="preserve"> доведення інформації до суб’єктів звернення із зразками відповідних документів та інформацією в обсязі, достатньому для отримання адміністративної послуги без сторонньої допомоги.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ЦНАП забезпечується можливість надання суб’єктам звернення консультацій та інформації про хід розгляду їх заяв за допомогою засобів телекомунікації (телефону, електронної пошти, інших засобів зв’язку).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Встановлені вимоги щодо якості обслуговування суб’єк</w:t>
      </w:r>
      <w:r>
        <w:rPr>
          <w:color w:val="000000"/>
          <w:sz w:val="28"/>
          <w:szCs w:val="28"/>
        </w:rPr>
        <w:t xml:space="preserve">тів звернення </w:t>
      </w:r>
      <w:r>
        <w:rPr>
          <w:color w:val="000000"/>
          <w:sz w:val="28"/>
          <w:szCs w:val="28"/>
        </w:rPr>
        <w:br/>
        <w:t>у ЦНАП не повинні погіршувати умов надання адміністративних послуг, визначених законом.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709"/>
          <w:tab w:val="left" w:pos="998"/>
        </w:tabs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  <w:highlight w:val="white"/>
        </w:rPr>
        <w:t xml:space="preserve"> Час прийому суб’єктів звернень є загальним (єдиним) для всіх адміністративних послуг, що надаються через ЦНАП та визначений </w:t>
      </w:r>
      <w:r>
        <w:rPr>
          <w:color w:val="000000"/>
          <w:sz w:val="28"/>
          <w:szCs w:val="28"/>
          <w:highlight w:val="white"/>
        </w:rPr>
        <w:br/>
        <w:t>у регламенті Центру на</w:t>
      </w:r>
      <w:r>
        <w:rPr>
          <w:color w:val="000000"/>
          <w:sz w:val="28"/>
          <w:szCs w:val="28"/>
          <w:highlight w:val="white"/>
        </w:rPr>
        <w:t>дання адміністративних послуг.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ab/>
        <w:t>За рішенням міської ради, час прийому суб’єктів звернень може бути збільшено.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3. Адміністратор ЦНАП</w:t>
      </w:r>
      <w:bookmarkStart w:id="6" w:name="bookmark=id.tyjcwt"/>
      <w:bookmarkEnd w:id="6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Суб’єкт зве</w:t>
      </w:r>
      <w:r>
        <w:rPr>
          <w:color w:val="000000"/>
          <w:sz w:val="28"/>
          <w:szCs w:val="28"/>
        </w:rPr>
        <w:t xml:space="preserve">рнення для отримання адміністративної послуги у ЦНАП звертається до адміністратора – посадової особи міської ради, яка надає адміністративні послуги або організовує їх надання, а також до окремих посадових осіб виконавчих органів (структурних підрозділів)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міської ради, на яких у встановленому порядку покладені всі або окремі завдання адміністратора.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рішенням міської ради окремі завдання адміністратора, пов’язані </w:t>
      </w:r>
      <w:r>
        <w:rPr>
          <w:color w:val="000000"/>
          <w:sz w:val="28"/>
          <w:szCs w:val="28"/>
        </w:rPr>
        <w:br/>
        <w:t>з наданням адміністративних послуг, отриманням заяв та документів, видачею резуль</w:t>
      </w:r>
      <w:r>
        <w:rPr>
          <w:color w:val="000000"/>
          <w:sz w:val="28"/>
          <w:szCs w:val="28"/>
        </w:rPr>
        <w:t>татів надання адміністративних послуг, може здійснювати староста.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метою належної організації надання адміністративних послуг через ЦНАП адміністратори, староста та інші особи, на яких покладається виконання завдань адміністратора, беруть участь в навчанн</w:t>
      </w:r>
      <w:r>
        <w:rPr>
          <w:color w:val="000000"/>
          <w:sz w:val="28"/>
          <w:szCs w:val="28"/>
        </w:rPr>
        <w:t xml:space="preserve">і, яке може проводитися </w:t>
      </w:r>
      <w:r>
        <w:rPr>
          <w:color w:val="000000"/>
          <w:sz w:val="28"/>
          <w:szCs w:val="28"/>
        </w:rPr>
        <w:br/>
        <w:t>за участю суб’єкта надання адміністративних послуг у випадках, визначених законодавством.</w:t>
      </w:r>
      <w:bookmarkStart w:id="7" w:name="bookmark=id.3dy6vkm"/>
      <w:bookmarkEnd w:id="7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Адміністратор призначається на посаду та звільняється з посади  відповідно до законодавства про службу в органах місцевого самоврядуванн</w:t>
      </w:r>
      <w:r>
        <w:rPr>
          <w:color w:val="000000"/>
          <w:sz w:val="28"/>
          <w:szCs w:val="28"/>
        </w:rPr>
        <w:t>я.</w:t>
      </w:r>
      <w:bookmarkStart w:id="8" w:name="bookmark=id.1t3h5sf"/>
      <w:bookmarkEnd w:id="8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Кількість адміністраторів, які працюють у ЦНАП, визначається міською радою виходячи з принципу забезпечення оперативного прийому суб’єктів звернення.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9" w:name="bookmark=id.4d34og8"/>
      <w:bookmarkEnd w:id="9"/>
      <w:r>
        <w:rPr>
          <w:color w:val="000000"/>
          <w:sz w:val="28"/>
          <w:szCs w:val="28"/>
        </w:rPr>
        <w:t>3.4. Адміністратор має особисту печатку (штамп) із зазначенням його прізвища, імені, по батькові т</w:t>
      </w:r>
      <w:r>
        <w:rPr>
          <w:color w:val="000000"/>
          <w:sz w:val="28"/>
          <w:szCs w:val="28"/>
        </w:rPr>
        <w:t>а найменування ЦНАП або порядкового номера печатки (штампа) та найменування ЦНАП</w:t>
      </w:r>
      <w:bookmarkStart w:id="10" w:name="bookmark=id.2s8eyo1"/>
      <w:bookmarkEnd w:id="10"/>
      <w:r>
        <w:rPr>
          <w:color w:val="000000"/>
          <w:sz w:val="28"/>
          <w:szCs w:val="28"/>
        </w:rPr>
        <w:t>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Основними завданнями адміністратора є: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11" w:name="bookmark=id.17dp8vu"/>
      <w:bookmarkEnd w:id="11"/>
      <w:r>
        <w:rPr>
          <w:color w:val="000000"/>
          <w:sz w:val="28"/>
          <w:szCs w:val="28"/>
        </w:rPr>
        <w:t>1) надання суб’єктам звернень вичерпної інформації і консультацій щодо вимог та порядку надання адміністративних послуг;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12" w:name="bookmark=id.3rdcrjn"/>
      <w:bookmarkEnd w:id="12"/>
      <w:r>
        <w:rPr>
          <w:color w:val="000000"/>
          <w:sz w:val="28"/>
          <w:szCs w:val="28"/>
        </w:rPr>
        <w:t>2) прийня</w:t>
      </w:r>
      <w:r>
        <w:rPr>
          <w:color w:val="000000"/>
          <w:sz w:val="28"/>
          <w:szCs w:val="28"/>
        </w:rPr>
        <w:t xml:space="preserve">ття від суб’єктів звернень документів, необхідних для надання адміністративних послуг, здійснення їх реєстрації та подання документів </w:t>
      </w:r>
      <w:r>
        <w:rPr>
          <w:color w:val="000000"/>
          <w:sz w:val="28"/>
          <w:szCs w:val="28"/>
        </w:rPr>
        <w:br/>
        <w:t xml:space="preserve">(їх копій) відповідним суб’єктам надання адміністративних послуг не пізніше наступного робочого дня після їх отримання з </w:t>
      </w:r>
      <w:r>
        <w:rPr>
          <w:color w:val="000000"/>
          <w:sz w:val="28"/>
          <w:szCs w:val="28"/>
        </w:rPr>
        <w:t xml:space="preserve">дотриманням вимог </w:t>
      </w:r>
      <w:hyperlink r:id="rId19" w:tooltip="https://zakon.rada.gov.ua/laws/show/2297-17" w:history="1">
        <w:r>
          <w:rPr>
            <w:color w:val="000000"/>
            <w:sz w:val="28"/>
            <w:szCs w:val="28"/>
            <w:highlight w:val="white"/>
          </w:rPr>
          <w:t>Закону України «Про захист персональних даних</w:t>
        </w:r>
      </w:hyperlink>
      <w:r>
        <w:rPr>
          <w:color w:val="000000"/>
          <w:sz w:val="28"/>
          <w:szCs w:val="28"/>
        </w:rPr>
        <w:t>»;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) складання у випадках, передбачених законодавством, а також </w:t>
      </w:r>
      <w:r>
        <w:rPr>
          <w:color w:val="000000"/>
          <w:sz w:val="28"/>
          <w:szCs w:val="28"/>
        </w:rPr>
        <w:br/>
        <w:t>на вимогу суб’єкта</w:t>
      </w:r>
      <w:r>
        <w:rPr>
          <w:color w:val="000000"/>
          <w:sz w:val="28"/>
          <w:szCs w:val="28"/>
        </w:rPr>
        <w:t xml:space="preserve"> звернення заяв в електронній формі, їх друк і надання суб’</w:t>
      </w:r>
      <w:bookmarkStart w:id="13" w:name="bookmark=id.26in1rg"/>
      <w:bookmarkEnd w:id="13"/>
      <w:r>
        <w:rPr>
          <w:color w:val="000000"/>
          <w:sz w:val="28"/>
          <w:szCs w:val="28"/>
        </w:rPr>
        <w:t>єкту звернення для перевірки та підписання;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) видача або забезпечення надсилання через засоби поштового зв’язку суб’єктам звернень результатів надання адміністративних послуг (у тому числі рішення</w:t>
      </w:r>
      <w:r>
        <w:rPr>
          <w:color w:val="000000"/>
          <w:sz w:val="28"/>
          <w:szCs w:val="28"/>
        </w:rPr>
        <w:t xml:space="preserve"> про відмову в задоволенні заяви суб’єкта звернення), повідомлення </w:t>
      </w:r>
      <w:r>
        <w:rPr>
          <w:color w:val="000000"/>
          <w:sz w:val="28"/>
          <w:szCs w:val="28"/>
        </w:rPr>
        <w:lastRenderedPageBreak/>
        <w:t>про можливість отримання адміністративних послуг, оформлених суб’єктами надання адміністративних послуг;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) організаційне забезпечення надання адміністративних послуг суб’єктами їх надання;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) здійснення контролю за додержанням суб’єктами надання адміністративних послуг строку розгляду справ та прийняття рішень;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) надання адміністративних послуг за рішенням міської ради;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) надання адміністративних послуг в електронній формі </w:t>
      </w:r>
      <w:r>
        <w:rPr>
          <w:color w:val="000000"/>
          <w:sz w:val="28"/>
          <w:szCs w:val="28"/>
        </w:rPr>
        <w:br/>
        <w:t>з використання</w:t>
      </w:r>
      <w:r>
        <w:rPr>
          <w:color w:val="000000"/>
          <w:sz w:val="28"/>
          <w:szCs w:val="28"/>
        </w:rPr>
        <w:t xml:space="preserve">м Єдиного державного </w:t>
      </w:r>
      <w:proofErr w:type="spellStart"/>
      <w:r>
        <w:rPr>
          <w:color w:val="000000"/>
          <w:sz w:val="28"/>
          <w:szCs w:val="28"/>
        </w:rPr>
        <w:t>вебпорталу</w:t>
      </w:r>
      <w:proofErr w:type="spellEnd"/>
      <w:r>
        <w:rPr>
          <w:color w:val="000000"/>
          <w:sz w:val="28"/>
          <w:szCs w:val="28"/>
        </w:rPr>
        <w:t xml:space="preserve"> електронних послуг;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bookmarkStart w:id="14" w:name="bookmark=id.lnxbz9"/>
      <w:bookmarkEnd w:id="14"/>
      <w:r>
        <w:rPr>
          <w:color w:val="000000"/>
          <w:sz w:val="28"/>
          <w:szCs w:val="28"/>
        </w:rPr>
        <w:t>) складення протоколів про адміністративні правопорушення у випадках, передбачених законом;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>
        <w:rPr>
          <w:color w:val="000000"/>
          <w:sz w:val="28"/>
          <w:szCs w:val="28"/>
        </w:rPr>
        <w:t>) розгляд справ про адміністративні правопорушення та накладення стягнень</w:t>
      </w:r>
      <w:bookmarkStart w:id="15" w:name="bookmark=id.35nkun2"/>
      <w:bookmarkEnd w:id="15"/>
      <w:r>
        <w:rPr>
          <w:color w:val="000000"/>
          <w:sz w:val="28"/>
          <w:szCs w:val="28"/>
        </w:rPr>
        <w:t>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>) консультування суб’єктів зверн</w:t>
      </w:r>
      <w:r>
        <w:rPr>
          <w:color w:val="000000"/>
          <w:sz w:val="28"/>
          <w:szCs w:val="28"/>
        </w:rPr>
        <w:t>ення щодо отримання ними адміністративних послуг, що надаються в електронній формі, за допомогою безоплатного використання місць для самообслуговування.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Адміністратор має право: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безоплатно одержувати від суб’єктів надання адміністративних послуг, </w:t>
      </w:r>
      <w:r>
        <w:rPr>
          <w:color w:val="000000"/>
          <w:sz w:val="28"/>
          <w:szCs w:val="28"/>
          <w:highlight w:val="white"/>
        </w:rPr>
        <w:t>д</w:t>
      </w:r>
      <w:r>
        <w:rPr>
          <w:color w:val="000000"/>
          <w:sz w:val="28"/>
          <w:szCs w:val="28"/>
          <w:highlight w:val="white"/>
        </w:rPr>
        <w:t xml:space="preserve">ержавних органів, </w:t>
      </w:r>
      <w:proofErr w:type="spellStart"/>
      <w:r>
        <w:rPr>
          <w:color w:val="000000"/>
          <w:sz w:val="28"/>
          <w:szCs w:val="28"/>
          <w:highlight w:val="white"/>
        </w:rPr>
        <w:t>органів</w:t>
      </w:r>
      <w:proofErr w:type="spellEnd"/>
      <w:r>
        <w:rPr>
          <w:color w:val="000000"/>
          <w:sz w:val="28"/>
          <w:szCs w:val="28"/>
          <w:highlight w:val="white"/>
        </w:rPr>
        <w:t xml:space="preserve"> влади Автономної Республіки Крим, органів місцевого самоврядування, </w:t>
      </w:r>
      <w:r>
        <w:rPr>
          <w:color w:val="000000"/>
          <w:sz w:val="28"/>
          <w:szCs w:val="28"/>
        </w:rPr>
        <w:t xml:space="preserve">підприємств, установ та організацій, що належать </w:t>
      </w:r>
      <w:r>
        <w:rPr>
          <w:color w:val="000000"/>
          <w:sz w:val="28"/>
          <w:szCs w:val="28"/>
        </w:rPr>
        <w:br/>
        <w:t>до сфери їх управління, документи та інформацію, пов’язані з наданням таких послуг, в установленому законом поря</w:t>
      </w:r>
      <w:r>
        <w:rPr>
          <w:color w:val="000000"/>
          <w:sz w:val="28"/>
          <w:szCs w:val="28"/>
        </w:rPr>
        <w:t>дку;</w:t>
      </w:r>
      <w:bookmarkStart w:id="16" w:name="bookmark=id.1ksv4uv"/>
      <w:bookmarkEnd w:id="16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погоджувати документи (рішення) в інших </w:t>
      </w:r>
      <w:r>
        <w:rPr>
          <w:color w:val="000000"/>
          <w:sz w:val="28"/>
          <w:szCs w:val="28"/>
          <w:highlight w:val="white"/>
        </w:rPr>
        <w:t>органах державної влади</w:t>
      </w:r>
      <w:r>
        <w:rPr>
          <w:color w:val="000000"/>
          <w:sz w:val="28"/>
          <w:szCs w:val="28"/>
        </w:rPr>
        <w:t xml:space="preserve">, </w:t>
      </w:r>
      <w:r>
        <w:rPr>
          <w:strike/>
          <w:color w:val="000000"/>
          <w:sz w:val="28"/>
          <w:szCs w:val="28"/>
        </w:rPr>
        <w:br/>
      </w:r>
      <w:bookmarkStart w:id="17" w:name="bookmark=id.44sinio"/>
      <w:bookmarkEnd w:id="17"/>
      <w:r>
        <w:rPr>
          <w:color w:val="000000"/>
          <w:sz w:val="28"/>
          <w:szCs w:val="28"/>
        </w:rPr>
        <w:t xml:space="preserve">та органах місцевого самоврядування, отримувати їх висновки з метою надання адміністративної послуги без залучення суб’єкта звернення; 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інформувати керівника ЦНАП та суб’єктів надання адміністративних послуг про порушення строку розгляду заяв про надання адміністративної послуги, вимагати вжиття заходів до усунення виявлених порушень;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посвідчувати власним підписом та печаткою (штампо</w:t>
      </w:r>
      <w:r>
        <w:rPr>
          <w:color w:val="000000"/>
          <w:sz w:val="28"/>
          <w:szCs w:val="28"/>
        </w:rPr>
        <w:t xml:space="preserve">м) копії (фотокопії) документів і виписок з них, витягів з реєстрів та баз даних, </w:t>
      </w:r>
      <w:r>
        <w:rPr>
          <w:color w:val="000000"/>
          <w:sz w:val="28"/>
          <w:szCs w:val="28"/>
        </w:rPr>
        <w:br/>
        <w:t>які необхідні для надання адміністративної послуги;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порушувати клопотання перед керівником ЦНАП щодо вжиття заходів</w:t>
      </w:r>
      <w:r>
        <w:rPr>
          <w:color w:val="000000"/>
          <w:sz w:val="28"/>
          <w:szCs w:val="28"/>
        </w:rPr>
        <w:br/>
        <w:t>з метою забезпечення ефективної роботи ЦНАП</w:t>
      </w:r>
      <w:bookmarkStart w:id="18" w:name="bookmark=id.2jxsxqh"/>
      <w:bookmarkEnd w:id="18"/>
      <w:r>
        <w:rPr>
          <w:color w:val="000000"/>
          <w:sz w:val="28"/>
          <w:szCs w:val="28"/>
        </w:rPr>
        <w:t>.</w:t>
      </w:r>
    </w:p>
    <w:p w:rsidR="00CC19BB" w:rsidRDefault="002339FE">
      <w:pPr>
        <w:shd w:val="clear" w:color="auto" w:fill="FFFFFF"/>
        <w:spacing w:line="240" w:lineRule="auto"/>
        <w:ind w:left="3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Керівн</w:t>
      </w:r>
      <w:r>
        <w:rPr>
          <w:b/>
          <w:color w:val="000000"/>
          <w:sz w:val="28"/>
          <w:szCs w:val="28"/>
        </w:rPr>
        <w:t>ик ЦНАП</w:t>
      </w:r>
      <w:bookmarkStart w:id="19" w:name="bookmark=id.z337ya"/>
      <w:bookmarkEnd w:id="19"/>
    </w:p>
    <w:p w:rsidR="00CC19BB" w:rsidRDefault="002339FE">
      <w:pPr>
        <w:shd w:val="clear" w:color="auto" w:fill="FFFFFF"/>
        <w:spacing w:line="240" w:lineRule="auto"/>
        <w:ind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ЦНАП очолює керівник – начальник відділу з питань організації надання адміністративних послуг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міської ради.</w:t>
      </w:r>
    </w:p>
    <w:p w:rsidR="00CC19BB" w:rsidRDefault="002339FE">
      <w:pPr>
        <w:shd w:val="clear" w:color="auto" w:fill="FFFFFF"/>
        <w:spacing w:line="240" w:lineRule="auto"/>
        <w:ind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Керівник призначається на посаду та звільняється з посади відповідно до законодавства про службу в органах місцевого са</w:t>
      </w:r>
      <w:r>
        <w:rPr>
          <w:color w:val="000000"/>
          <w:sz w:val="28"/>
          <w:szCs w:val="28"/>
        </w:rPr>
        <w:t>моврядування.</w:t>
      </w:r>
    </w:p>
    <w:p w:rsidR="00CC19BB" w:rsidRDefault="002339FE">
      <w:pPr>
        <w:shd w:val="clear" w:color="auto" w:fill="FFFFFF"/>
        <w:spacing w:line="240" w:lineRule="auto"/>
        <w:ind w:left="3" w:hanging="3"/>
        <w:jc w:val="both"/>
        <w:rPr>
          <w:color w:val="000000"/>
          <w:sz w:val="28"/>
          <w:szCs w:val="28"/>
        </w:rPr>
      </w:pPr>
      <w:bookmarkStart w:id="20" w:name="bookmark=id.3j2qqm3"/>
      <w:bookmarkEnd w:id="20"/>
      <w:r>
        <w:rPr>
          <w:color w:val="000000"/>
          <w:sz w:val="28"/>
          <w:szCs w:val="28"/>
        </w:rPr>
        <w:t>4.3. Керівник відповідно до завдань, покладених на ЦНАП:</w:t>
      </w:r>
    </w:p>
    <w:p w:rsidR="00CC19BB" w:rsidRDefault="002339FE">
      <w:pPr>
        <w:shd w:val="clear" w:color="auto" w:fill="FFFFFF"/>
        <w:spacing w:line="240" w:lineRule="auto"/>
        <w:ind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здійснює керівництво роботою ЦНАП, несе персональну відповідальність за організацію діяльності ЦНАП;</w:t>
      </w:r>
    </w:p>
    <w:p w:rsidR="00CC19BB" w:rsidRDefault="002339FE">
      <w:pPr>
        <w:shd w:val="clear" w:color="auto" w:fill="FFFFFF"/>
        <w:spacing w:line="240" w:lineRule="auto"/>
        <w:ind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організовує діяльність ЦНАП, у тому числі щодо взаємодії </w:t>
      </w:r>
      <w:r>
        <w:rPr>
          <w:color w:val="000000"/>
          <w:sz w:val="28"/>
          <w:szCs w:val="28"/>
        </w:rPr>
        <w:br/>
        <w:t>із суб’єктами наданн</w:t>
      </w:r>
      <w:r>
        <w:rPr>
          <w:color w:val="000000"/>
          <w:sz w:val="28"/>
          <w:szCs w:val="28"/>
        </w:rPr>
        <w:t>я адміністративних послуг, вживає заходів до підвищення ефективності роботи ЦНАП</w:t>
      </w:r>
      <w:bookmarkStart w:id="21" w:name="bookmark=id.1y810tw"/>
      <w:bookmarkEnd w:id="21"/>
      <w:r>
        <w:rPr>
          <w:color w:val="000000"/>
          <w:sz w:val="28"/>
          <w:szCs w:val="28"/>
        </w:rPr>
        <w:t>;</w:t>
      </w:r>
    </w:p>
    <w:p w:rsidR="00CC19BB" w:rsidRDefault="002339FE">
      <w:pPr>
        <w:shd w:val="clear" w:color="auto" w:fill="FFFFFF"/>
        <w:spacing w:line="240" w:lineRule="auto"/>
        <w:ind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координує діяльність адміністраторів, контролює якість та своєчасність виконання ними обов’язків;</w:t>
      </w:r>
    </w:p>
    <w:p w:rsidR="00CC19BB" w:rsidRDefault="002339FE">
      <w:pPr>
        <w:shd w:val="clear" w:color="auto" w:fill="FFFFFF"/>
        <w:spacing w:line="240" w:lineRule="auto"/>
        <w:ind w:left="3" w:hanging="3"/>
        <w:jc w:val="both"/>
        <w:rPr>
          <w:color w:val="000000"/>
          <w:sz w:val="28"/>
          <w:szCs w:val="28"/>
        </w:rPr>
      </w:pPr>
      <w:bookmarkStart w:id="22" w:name="bookmark=id.4i7ojhp"/>
      <w:bookmarkEnd w:id="22"/>
      <w:r>
        <w:rPr>
          <w:color w:val="000000"/>
          <w:sz w:val="28"/>
          <w:szCs w:val="28"/>
        </w:rPr>
        <w:lastRenderedPageBreak/>
        <w:t xml:space="preserve">4) організовує інформаційне забезпечення роботи ЦНАП, роботу </w:t>
      </w:r>
      <w:r>
        <w:rPr>
          <w:color w:val="000000"/>
          <w:sz w:val="28"/>
          <w:szCs w:val="28"/>
        </w:rPr>
        <w:br/>
        <w:t>із засобами</w:t>
      </w:r>
      <w:r>
        <w:rPr>
          <w:color w:val="000000"/>
          <w:sz w:val="28"/>
          <w:szCs w:val="28"/>
        </w:rPr>
        <w:t xml:space="preserve"> масової інформації, визначає зміст та час проведення інформаційних заходів;</w:t>
      </w:r>
    </w:p>
    <w:p w:rsidR="00CC19BB" w:rsidRDefault="002339FE">
      <w:pPr>
        <w:shd w:val="clear" w:color="auto" w:fill="FFFFFF"/>
        <w:spacing w:line="240" w:lineRule="auto"/>
        <w:ind w:left="3" w:hanging="3"/>
        <w:jc w:val="both"/>
        <w:rPr>
          <w:color w:val="000000"/>
          <w:sz w:val="28"/>
          <w:szCs w:val="28"/>
        </w:rPr>
      </w:pPr>
      <w:bookmarkStart w:id="23" w:name="bookmark=id.2xcytpi"/>
      <w:bookmarkEnd w:id="23"/>
      <w:r>
        <w:rPr>
          <w:color w:val="000000"/>
          <w:sz w:val="28"/>
          <w:szCs w:val="28"/>
        </w:rPr>
        <w:t xml:space="preserve">5) сприяє створенню належних умов праці у ЦНАП, вносить пропозиції </w:t>
      </w:r>
      <w:proofErr w:type="spellStart"/>
      <w:r>
        <w:rPr>
          <w:color w:val="000000"/>
          <w:sz w:val="28"/>
          <w:szCs w:val="28"/>
        </w:rPr>
        <w:t>Носівському</w:t>
      </w:r>
      <w:proofErr w:type="spellEnd"/>
      <w:r>
        <w:rPr>
          <w:color w:val="000000"/>
          <w:sz w:val="28"/>
          <w:szCs w:val="28"/>
        </w:rPr>
        <w:t xml:space="preserve"> міському голові щодо матеріально-технічного забезпечення ЦНАП;</w:t>
      </w:r>
    </w:p>
    <w:p w:rsidR="00CC19BB" w:rsidRDefault="002339FE">
      <w:pPr>
        <w:shd w:val="clear" w:color="auto" w:fill="FFFFFF"/>
        <w:spacing w:line="240" w:lineRule="auto"/>
        <w:ind w:left="3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) забезпечує визначення потреб у нав</w:t>
      </w:r>
      <w:r>
        <w:rPr>
          <w:color w:val="000000"/>
          <w:sz w:val="28"/>
          <w:szCs w:val="28"/>
        </w:rPr>
        <w:t>чанні та навчання, у тому числі</w:t>
      </w:r>
      <w:r>
        <w:rPr>
          <w:color w:val="000000"/>
          <w:sz w:val="28"/>
          <w:szCs w:val="28"/>
        </w:rPr>
        <w:br/>
        <w:t xml:space="preserve">з використанням Національної </w:t>
      </w:r>
      <w:proofErr w:type="spellStart"/>
      <w:r>
        <w:rPr>
          <w:color w:val="000000"/>
          <w:sz w:val="28"/>
          <w:szCs w:val="28"/>
        </w:rPr>
        <w:t>веб-платформи</w:t>
      </w:r>
      <w:proofErr w:type="spellEnd"/>
      <w:r>
        <w:rPr>
          <w:color w:val="000000"/>
          <w:sz w:val="28"/>
          <w:szCs w:val="28"/>
        </w:rPr>
        <w:t xml:space="preserve"> центрів надання адміністративних послуг (Платформи Центрів Дія), адміністраторів, старост </w:t>
      </w:r>
      <w:r>
        <w:rPr>
          <w:color w:val="000000"/>
          <w:sz w:val="28"/>
          <w:szCs w:val="28"/>
        </w:rPr>
        <w:br/>
        <w:t xml:space="preserve">та інших осіб, на яких покладається виконання завдань адміністратора, зокрема, до початку </w:t>
      </w:r>
      <w:r>
        <w:rPr>
          <w:color w:val="000000"/>
          <w:sz w:val="28"/>
          <w:szCs w:val="28"/>
        </w:rPr>
        <w:t xml:space="preserve">виконання (у тому числі тимчасово) посадових обов’язків адміністратора або після перерви у роботі понад три місяці, у разі змін </w:t>
      </w:r>
      <w:r>
        <w:rPr>
          <w:color w:val="000000"/>
          <w:sz w:val="28"/>
          <w:szCs w:val="28"/>
        </w:rPr>
        <w:br/>
        <w:t>у порядку надання послуг, запровадження надання нових послуг;</w:t>
      </w:r>
      <w:bookmarkStart w:id="24" w:name="bookmark=id.1ci93xb"/>
      <w:bookmarkEnd w:id="24"/>
    </w:p>
    <w:p w:rsidR="00CC19BB" w:rsidRDefault="002339FE">
      <w:pPr>
        <w:shd w:val="clear" w:color="auto" w:fill="FFFFFF"/>
        <w:spacing w:line="240" w:lineRule="auto"/>
        <w:ind w:left="3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) розглядає скарги на діяльність чи бездіяльність адміністраторі</w:t>
      </w:r>
      <w:r>
        <w:rPr>
          <w:color w:val="000000"/>
          <w:sz w:val="28"/>
          <w:szCs w:val="28"/>
        </w:rPr>
        <w:t>в;</w:t>
      </w:r>
    </w:p>
    <w:p w:rsidR="00CC19BB" w:rsidRDefault="002339FE">
      <w:pPr>
        <w:shd w:val="clear" w:color="auto" w:fill="FFFFFF"/>
        <w:spacing w:line="240" w:lineRule="auto"/>
        <w:ind w:left="3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bookmarkStart w:id="25" w:name="bookmark=id.3whwml4"/>
      <w:bookmarkEnd w:id="25"/>
      <w:r>
        <w:rPr>
          <w:color w:val="000000"/>
          <w:sz w:val="28"/>
          <w:szCs w:val="28"/>
        </w:rPr>
        <w:t>) може здійснювати функції (завдання)</w:t>
      </w:r>
      <w:bookmarkStart w:id="26" w:name="bookmark=id.2bn6wsx"/>
      <w:bookmarkEnd w:id="26"/>
      <w:r>
        <w:rPr>
          <w:color w:val="000000"/>
          <w:sz w:val="28"/>
          <w:szCs w:val="28"/>
        </w:rPr>
        <w:t xml:space="preserve"> адміністратора;</w:t>
      </w:r>
    </w:p>
    <w:p w:rsidR="00CC19BB" w:rsidRDefault="002339FE">
      <w:pPr>
        <w:shd w:val="clear" w:color="auto" w:fill="FFFFFF"/>
        <w:spacing w:line="240" w:lineRule="auto"/>
        <w:ind w:left="3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>) виконує інші повноваження згідно з актами законодавства</w:t>
      </w:r>
      <w:r>
        <w:rPr>
          <w:color w:val="000000"/>
          <w:sz w:val="28"/>
          <w:szCs w:val="28"/>
        </w:rPr>
        <w:br/>
        <w:t>та положенням про ЦНАП.</w:t>
      </w:r>
    </w:p>
    <w:p w:rsidR="00CC19BB" w:rsidRDefault="00CC19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27" w:name="bookmark=id.qsh70q"/>
      <w:bookmarkEnd w:id="27"/>
      <w:r>
        <w:rPr>
          <w:b/>
          <w:color w:val="000000"/>
          <w:sz w:val="28"/>
          <w:szCs w:val="28"/>
        </w:rPr>
        <w:t>5. Фінансування ЦНАП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Фінансування та матеріально-технічне забезпечення діяльності ЦНАП здійснюється за рахунок місцевого бюджету, а також інших джерел </w:t>
      </w:r>
      <w:r>
        <w:rPr>
          <w:color w:val="000000"/>
          <w:sz w:val="28"/>
          <w:szCs w:val="28"/>
        </w:rPr>
        <w:br/>
        <w:t>не заборонених законодавством.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ЦНАП звільняється від плати за підключення (у тому числі обслуговування та використання) до реєстрів, інших інформаційних</w:t>
      </w:r>
      <w:r>
        <w:rPr>
          <w:color w:val="000000"/>
          <w:sz w:val="28"/>
          <w:szCs w:val="28"/>
          <w:highlight w:val="white"/>
        </w:rPr>
        <w:br/>
        <w:t xml:space="preserve">баз, що використовуються для надання адміністративних послуг, а також </w:t>
      </w:r>
      <w:r>
        <w:rPr>
          <w:color w:val="000000"/>
          <w:sz w:val="28"/>
          <w:szCs w:val="28"/>
          <w:highlight w:val="white"/>
        </w:rPr>
        <w:br/>
        <w:t>від плати за обов’язкове навчання роботі з такими реєстрами.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2. Матеріально-технічне забезпечення діяльності ЦНАП здійснює </w:t>
      </w:r>
      <w:proofErr w:type="spellStart"/>
      <w:r>
        <w:rPr>
          <w:color w:val="000000"/>
          <w:sz w:val="28"/>
          <w:szCs w:val="28"/>
        </w:rPr>
        <w:t>Носівська</w:t>
      </w:r>
      <w:proofErr w:type="spellEnd"/>
      <w:r>
        <w:rPr>
          <w:color w:val="000000"/>
          <w:sz w:val="28"/>
          <w:szCs w:val="28"/>
        </w:rPr>
        <w:t xml:space="preserve"> міська рада.</w:t>
      </w:r>
    </w:p>
    <w:p w:rsidR="00CC19BB" w:rsidRDefault="00CC19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709"/>
          <w:tab w:val="left" w:pos="998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C19BB" w:rsidRDefault="002339FE">
      <w:pPr>
        <w:shd w:val="clear" w:color="auto" w:fill="FFFFFF"/>
        <w:spacing w:line="240" w:lineRule="auto"/>
      </w:pPr>
      <w:r>
        <w:rPr>
          <w:sz w:val="28"/>
          <w:szCs w:val="28"/>
        </w:rPr>
        <w:t xml:space="preserve">Секретар міської ради                                                               </w:t>
      </w:r>
      <w:proofErr w:type="spellStart"/>
      <w:r>
        <w:rPr>
          <w:sz w:val="28"/>
          <w:szCs w:val="28"/>
        </w:rPr>
        <w:t>Альбона</w:t>
      </w:r>
      <w:proofErr w:type="spellEnd"/>
      <w:r>
        <w:rPr>
          <w:sz w:val="28"/>
          <w:szCs w:val="28"/>
        </w:rPr>
        <w:t xml:space="preserve"> КРАТКО</w:t>
      </w:r>
    </w:p>
    <w:p w:rsidR="00CC19BB" w:rsidRDefault="00CC19BB">
      <w:pPr>
        <w:shd w:val="clear" w:color="auto" w:fill="FFFFFF"/>
        <w:spacing w:line="240" w:lineRule="auto"/>
      </w:pPr>
    </w:p>
    <w:p w:rsidR="00CC19BB" w:rsidRDefault="00CC19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C19BB" w:rsidRDefault="00CC19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709"/>
          <w:tab w:val="left" w:pos="998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C19BB" w:rsidRDefault="00CC19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709"/>
          <w:tab w:val="left" w:pos="998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C19BB" w:rsidRDefault="00CC19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firstLine="0"/>
        <w:rPr>
          <w:color w:val="000000"/>
        </w:rPr>
      </w:pPr>
    </w:p>
    <w:p w:rsidR="00CC19BB" w:rsidRDefault="00CC19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firstLine="0"/>
        <w:rPr>
          <w:color w:val="000000"/>
        </w:rPr>
      </w:pPr>
    </w:p>
    <w:p w:rsidR="00CC19BB" w:rsidRDefault="00CC19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firstLine="0"/>
        <w:rPr>
          <w:color w:val="000000"/>
        </w:rPr>
      </w:pPr>
    </w:p>
    <w:p w:rsidR="00CC19BB" w:rsidRDefault="00CC19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firstLine="0"/>
        <w:rPr>
          <w:color w:val="000000"/>
        </w:rPr>
      </w:pPr>
    </w:p>
    <w:p w:rsidR="00CC19BB" w:rsidRDefault="002339FE">
      <w:pPr>
        <w:pStyle w:val="afc"/>
        <w:spacing w:after="0"/>
        <w:ind w:left="5953"/>
      </w:pPr>
      <w:r>
        <w:rPr>
          <w:szCs w:val="28"/>
        </w:rPr>
        <w:t>Додаток 2</w:t>
      </w:r>
    </w:p>
    <w:p w:rsidR="00CC19BB" w:rsidRDefault="002339FE">
      <w:pPr>
        <w:pStyle w:val="afc"/>
        <w:spacing w:after="0"/>
        <w:ind w:left="5953"/>
      </w:pPr>
      <w:r>
        <w:rPr>
          <w:szCs w:val="22"/>
        </w:rPr>
        <w:t>до рішення 3</w:t>
      </w:r>
      <w:r>
        <w:rPr>
          <w:szCs w:val="22"/>
        </w:rPr>
        <w:t>5</w:t>
      </w:r>
      <w:r>
        <w:rPr>
          <w:szCs w:val="22"/>
        </w:rPr>
        <w:t xml:space="preserve"> сесії міської ради </w:t>
      </w:r>
    </w:p>
    <w:p w:rsidR="00CC19BB" w:rsidRDefault="002339FE">
      <w:pPr>
        <w:pStyle w:val="afc"/>
        <w:spacing w:after="0"/>
        <w:ind w:left="5953"/>
      </w:pPr>
      <w:r>
        <w:rPr>
          <w:szCs w:val="22"/>
        </w:rPr>
        <w:t>восьмого скликання                       від 19.05.2023 року № 13/3</w:t>
      </w:r>
      <w:r>
        <w:rPr>
          <w:szCs w:val="22"/>
        </w:rPr>
        <w:t>5</w:t>
      </w:r>
      <w:r>
        <w:rPr>
          <w:szCs w:val="22"/>
        </w:rPr>
        <w:t>/</w:t>
      </w:r>
      <w:r>
        <w:rPr>
          <w:szCs w:val="22"/>
          <w:lang w:val="en-US"/>
        </w:rPr>
        <w:t>VIII</w:t>
      </w:r>
    </w:p>
    <w:p w:rsidR="00CC19BB" w:rsidRDefault="00CC19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color w:val="000000"/>
        </w:rPr>
      </w:pP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709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Центру надання адміністративних послуг </w:t>
      </w:r>
      <w:proofErr w:type="spellStart"/>
      <w:r>
        <w:rPr>
          <w:b/>
          <w:color w:val="000000"/>
          <w:sz w:val="28"/>
          <w:szCs w:val="28"/>
        </w:rPr>
        <w:t>Носівської</w:t>
      </w:r>
      <w:proofErr w:type="spellEnd"/>
      <w:r>
        <w:rPr>
          <w:b/>
          <w:color w:val="000000"/>
          <w:sz w:val="28"/>
          <w:szCs w:val="28"/>
        </w:rPr>
        <w:t xml:space="preserve"> міської ради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709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І. Загальна частина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1.1. Регламент Центру надання адміністративних послуг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міської ради (далі - Р</w:t>
      </w:r>
      <w:r>
        <w:rPr>
          <w:color w:val="000000"/>
          <w:sz w:val="28"/>
          <w:szCs w:val="28"/>
        </w:rPr>
        <w:t xml:space="preserve">егламент) є нормативним документом, який визначає порядок організації роботи Центру надання адміністративних послуг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міської ради (далі – ЦНАП) його територіальних підрозділів, віддалених (у тому числі пересувних) робочих місць адміністраторів, п</w:t>
      </w:r>
      <w:r>
        <w:rPr>
          <w:color w:val="000000"/>
          <w:sz w:val="28"/>
          <w:szCs w:val="28"/>
        </w:rPr>
        <w:t>орядок дій адміністраторів ЦНАП та їх взаємодії із суб’єктами надання адміністративних послуг та інших муніципальних (публічних) послуг фізичним та юридичним особам.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У Регламенті терміни вживаються у значенні, наведеному в Законі України «Про адмініст</w:t>
      </w:r>
      <w:r>
        <w:rPr>
          <w:color w:val="000000"/>
          <w:sz w:val="28"/>
          <w:szCs w:val="28"/>
        </w:rPr>
        <w:t>ративні послуги».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Надання адміністративних послуг у ЦНАП здійснюється </w:t>
      </w:r>
      <w:r>
        <w:rPr>
          <w:color w:val="000000"/>
          <w:sz w:val="28"/>
          <w:szCs w:val="28"/>
        </w:rPr>
        <w:br/>
      </w:r>
      <w:bookmarkStart w:id="28" w:name="bookmark=id.3as4poj"/>
      <w:bookmarkEnd w:id="28"/>
      <w:r>
        <w:rPr>
          <w:color w:val="000000"/>
          <w:sz w:val="28"/>
          <w:szCs w:val="28"/>
        </w:rPr>
        <w:t xml:space="preserve">з дотриманням таких принципів: верховенства права, у тому числі законності </w:t>
      </w:r>
      <w:r>
        <w:rPr>
          <w:color w:val="000000"/>
          <w:sz w:val="28"/>
          <w:szCs w:val="28"/>
        </w:rPr>
        <w:br/>
      </w:r>
      <w:bookmarkStart w:id="29" w:name="bookmark=id.1pxezwc"/>
      <w:bookmarkEnd w:id="29"/>
      <w:r>
        <w:rPr>
          <w:color w:val="000000"/>
          <w:sz w:val="28"/>
          <w:szCs w:val="28"/>
        </w:rPr>
        <w:t>та юридичної визначеності; стабільності; рівності перед законом;</w:t>
      </w:r>
      <w:bookmarkStart w:id="30" w:name="bookmark=id.49x2ik5"/>
      <w:bookmarkEnd w:id="30"/>
      <w:r>
        <w:rPr>
          <w:color w:val="000000"/>
          <w:sz w:val="28"/>
          <w:szCs w:val="28"/>
        </w:rPr>
        <w:br/>
      </w:r>
      <w:bookmarkStart w:id="31" w:name="bookmark=id.2p2csry"/>
      <w:bookmarkEnd w:id="31"/>
      <w:r>
        <w:rPr>
          <w:color w:val="000000"/>
          <w:sz w:val="28"/>
          <w:szCs w:val="28"/>
        </w:rPr>
        <w:t>відкритості та прозорості; оперативност</w:t>
      </w:r>
      <w:r>
        <w:rPr>
          <w:color w:val="000000"/>
          <w:sz w:val="28"/>
          <w:szCs w:val="28"/>
        </w:rPr>
        <w:t xml:space="preserve">і та своєчасності; доступності </w:t>
      </w:r>
      <w:r>
        <w:rPr>
          <w:color w:val="000000"/>
          <w:sz w:val="28"/>
          <w:szCs w:val="28"/>
        </w:rPr>
        <w:br/>
      </w:r>
      <w:bookmarkStart w:id="32" w:name="bookmark=id.147n2zr"/>
      <w:bookmarkEnd w:id="32"/>
      <w:r>
        <w:rPr>
          <w:color w:val="000000"/>
          <w:sz w:val="28"/>
          <w:szCs w:val="28"/>
        </w:rPr>
        <w:t xml:space="preserve">інформації про надання адміністративних послуг; захищеності персональних даних; раціональної мінімізації кількості документів та процедурних </w:t>
      </w:r>
      <w:r>
        <w:rPr>
          <w:color w:val="000000"/>
          <w:sz w:val="28"/>
          <w:szCs w:val="28"/>
        </w:rPr>
        <w:br/>
      </w:r>
      <w:bookmarkStart w:id="33" w:name="bookmark=id.3o7alnk"/>
      <w:bookmarkEnd w:id="33"/>
      <w:r>
        <w:rPr>
          <w:color w:val="000000"/>
          <w:sz w:val="28"/>
          <w:szCs w:val="28"/>
        </w:rPr>
        <w:t>дій, що вимагаються для отримання адміністративних послуг; неупередженості та спра</w:t>
      </w:r>
      <w:r>
        <w:rPr>
          <w:color w:val="000000"/>
          <w:sz w:val="28"/>
          <w:szCs w:val="28"/>
        </w:rPr>
        <w:t>ведливості; доступності та зручності для суб’єктів звернення.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У разі внесення змін до законодавства щодо надання послуги суб’єкт</w:t>
      </w:r>
      <w:r>
        <w:rPr>
          <w:color w:val="000000"/>
          <w:sz w:val="28"/>
          <w:szCs w:val="28"/>
        </w:rPr>
        <w:br/>
        <w:t>її надання своєчасно інформує про це орган, що утворив ЦНАП, а також керівника ЦНАП, готує пропозиції щодо внесення змін д</w:t>
      </w:r>
      <w:r>
        <w:rPr>
          <w:color w:val="000000"/>
          <w:sz w:val="28"/>
          <w:szCs w:val="28"/>
        </w:rPr>
        <w:t>о інформаційних та/або технологічних карток згідно із законодавством.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1.5. За наявності законодавчо обумовлених підстав та відповідно</w:t>
      </w:r>
      <w:r>
        <w:rPr>
          <w:color w:val="000000"/>
          <w:sz w:val="28"/>
          <w:szCs w:val="28"/>
        </w:rPr>
        <w:br/>
        <w:t>до узгоджених рішень (меморандумів), у ЦНАП можуть надаватися послуги безпосередньо суб’єктами надання послуг.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На основі узгоджених рішень із суб’єктами надання адміністративних послуг у роботі ЦНАП можуть брати участь представники суб’єктів надання адміністративних послуг для надання консультацій.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  <w:highlight w:val="white"/>
        </w:rPr>
        <w:t xml:space="preserve"> ЦНАП у своїй діяльності керується </w:t>
      </w:r>
      <w:hyperlink r:id="rId20" w:anchor="n1654" w:tooltip="https://zakon.rada.gov.ua/laws/show/254%D0%BA/96-%D0%B2%D1%80#n1654" w:history="1">
        <w:r>
          <w:rPr>
            <w:color w:val="000000"/>
            <w:sz w:val="28"/>
            <w:szCs w:val="28"/>
            <w:highlight w:val="white"/>
          </w:rPr>
          <w:t>Конституцією</w:t>
        </w:r>
      </w:hyperlink>
      <w:r>
        <w:rPr>
          <w:color w:val="000000"/>
          <w:sz w:val="28"/>
          <w:szCs w:val="28"/>
          <w:highlight w:val="white"/>
        </w:rPr>
        <w:t xml:space="preserve"> та законами України, актами Президента України і Кабінету Міністрів України, актами центральних та місцевих о</w:t>
      </w:r>
      <w:r>
        <w:rPr>
          <w:color w:val="000000"/>
          <w:sz w:val="28"/>
          <w:szCs w:val="28"/>
          <w:highlight w:val="white"/>
        </w:rPr>
        <w:t>рганів виконавчої влади, органів місцевого самоврядування, положенням про ЦНАП та цим регламентом.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ІІ. Режим роботи ЦНАП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  <w:highlight w:val="white"/>
        </w:rPr>
        <w:t xml:space="preserve">Графік роботи ЦНАП, його територіальних підрозділів, віддалених </w:t>
      </w:r>
      <w:r>
        <w:rPr>
          <w:color w:val="000000"/>
          <w:sz w:val="28"/>
          <w:szCs w:val="28"/>
          <w:highlight w:val="white"/>
        </w:rPr>
        <w:br/>
        <w:t>(у тому числі пересувних) робочих місць адміністраторів ЦНАП виз</w:t>
      </w:r>
      <w:r>
        <w:rPr>
          <w:color w:val="000000"/>
          <w:sz w:val="28"/>
          <w:szCs w:val="28"/>
          <w:highlight w:val="white"/>
        </w:rPr>
        <w:t>начається органом, що утворив центр (</w:t>
      </w:r>
      <w:proofErr w:type="spellStart"/>
      <w:r>
        <w:rPr>
          <w:color w:val="000000"/>
          <w:sz w:val="28"/>
          <w:szCs w:val="28"/>
          <w:highlight w:val="white"/>
        </w:rPr>
        <w:t>Носівська</w:t>
      </w:r>
      <w:proofErr w:type="spellEnd"/>
      <w:r>
        <w:rPr>
          <w:color w:val="000000"/>
          <w:sz w:val="28"/>
          <w:szCs w:val="28"/>
          <w:highlight w:val="white"/>
        </w:rPr>
        <w:t xml:space="preserve"> міська рада), з урахуванням </w:t>
      </w:r>
      <w:r>
        <w:rPr>
          <w:color w:val="000000"/>
          <w:sz w:val="28"/>
          <w:szCs w:val="28"/>
          <w:highlight w:val="white"/>
        </w:rPr>
        <w:br/>
        <w:t xml:space="preserve">потреб суб’єктів звернення та відповідно до вимог </w:t>
      </w:r>
      <w:hyperlink r:id="rId21" w:anchor="n3" w:tooltip="https://zakon.rada.gov.ua/laws/show/5203-17#n3" w:history="1">
        <w:r>
          <w:rPr>
            <w:color w:val="000000"/>
            <w:sz w:val="28"/>
            <w:szCs w:val="28"/>
            <w:highlight w:val="white"/>
          </w:rPr>
          <w:t xml:space="preserve">Закону України </w:t>
        </w:r>
        <w:r>
          <w:rPr>
            <w:color w:val="000000"/>
            <w:sz w:val="28"/>
            <w:szCs w:val="28"/>
            <w:highlight w:val="white"/>
          </w:rPr>
          <w:br/>
          <w:t>«Про адміністративні послуги</w:t>
        </w:r>
      </w:hyperlink>
      <w:r>
        <w:rPr>
          <w:color w:val="000000"/>
        </w:rPr>
        <w:t>»</w:t>
      </w:r>
      <w:r>
        <w:rPr>
          <w:color w:val="000000"/>
          <w:sz w:val="28"/>
          <w:szCs w:val="28"/>
          <w:highlight w:val="white"/>
        </w:rPr>
        <w:t>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2.2. Прийом суб’єктів звернень у ЦНАП та його територіальних підрозділах здійснюється без перерви на обід.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2.3. Віддалене робоче місце адміністратора ЦНАП</w:t>
      </w:r>
      <w:r>
        <w:rPr>
          <w:color w:val="000000"/>
          <w:sz w:val="28"/>
          <w:szCs w:val="28"/>
        </w:rPr>
        <w:br/>
        <w:t xml:space="preserve">та пересувне віддалене робоче місце адміністратора </w:t>
      </w:r>
      <w:r>
        <w:rPr>
          <w:color w:val="000000"/>
          <w:sz w:val="28"/>
          <w:szCs w:val="28"/>
        </w:rPr>
        <w:t>ЦНАП працює не рідше одного разу на тиждень.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2.4. Надання консультацій, прийом та видача документів здійснюється: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2.4.1. Адміністраторами згідно з графіком роботи ЦНАП.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2.4</w:t>
      </w:r>
      <w:r>
        <w:rPr>
          <w:color w:val="000000"/>
          <w:sz w:val="28"/>
          <w:szCs w:val="28"/>
        </w:rPr>
        <w:t>.2. Суб’єктами надання послуг, уповноважені представники яких забезпечують надання послуг, згідно з графіком роботи ЦНАП.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2.4.3. Суб’єктами надання послуг, уповноважені представники яких забезпечують надання консультацій, згідно з графіками, визначеними і</w:t>
      </w:r>
      <w:r>
        <w:rPr>
          <w:color w:val="000000"/>
          <w:sz w:val="28"/>
          <w:szCs w:val="28"/>
        </w:rPr>
        <w:t>нформаційними картками послуг та/або відповідними наказами.</w:t>
      </w:r>
    </w:p>
    <w:p w:rsidR="00CC19BB" w:rsidRDefault="00CC19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ІІІ. Основні вимоги до приміщення, </w:t>
      </w:r>
      <w:r>
        <w:rPr>
          <w:b/>
          <w:color w:val="000000"/>
          <w:sz w:val="28"/>
          <w:szCs w:val="28"/>
        </w:rPr>
        <w:br/>
        <w:t>в якому розміщується ЦНАП та його технічного оснащення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Приміщення ЦНАП, його територіальних підрозділів, віддалених робочих місць адміністраторів розміщую</w:t>
      </w:r>
      <w:r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  <w:highlight w:val="white"/>
        </w:rPr>
        <w:t xml:space="preserve">на першому або другому поверсі будівлі за умови створення належних умов для безперешкодного доступу </w:t>
      </w:r>
      <w:r>
        <w:rPr>
          <w:color w:val="000000"/>
          <w:sz w:val="28"/>
          <w:szCs w:val="28"/>
          <w:highlight w:val="white"/>
        </w:rPr>
        <w:br/>
        <w:t xml:space="preserve">для осіб з інвалідністю та інших </w:t>
      </w:r>
      <w:proofErr w:type="spellStart"/>
      <w:r>
        <w:rPr>
          <w:color w:val="000000"/>
          <w:sz w:val="28"/>
          <w:szCs w:val="28"/>
          <w:highlight w:val="white"/>
        </w:rPr>
        <w:t>маломобільних</w:t>
      </w:r>
      <w:proofErr w:type="spellEnd"/>
      <w:r>
        <w:rPr>
          <w:color w:val="000000"/>
          <w:sz w:val="28"/>
          <w:szCs w:val="28"/>
          <w:highlight w:val="white"/>
        </w:rPr>
        <w:t xml:space="preserve"> груп населення до приміщень будівлі.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3.1.1. Місце розміщення ЦНАП, його територіальних підрозділів  від</w:t>
      </w:r>
      <w:r>
        <w:rPr>
          <w:color w:val="000000"/>
          <w:sz w:val="28"/>
          <w:szCs w:val="28"/>
        </w:rPr>
        <w:t xml:space="preserve">даленого робочого місця адміністратора ЦНАП визначено з урахуванням територіальної, пішої та транспортної доступності для громадян у кожному </w:t>
      </w:r>
      <w:r>
        <w:rPr>
          <w:color w:val="000000"/>
          <w:sz w:val="28"/>
          <w:szCs w:val="28"/>
          <w:highlight w:val="white"/>
        </w:rPr>
        <w:t>районі міста: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Центр надання адміністративних послуг – вул. Центральна,20, м. </w:t>
      </w:r>
      <w:proofErr w:type="spellStart"/>
      <w:r>
        <w:rPr>
          <w:color w:val="000000"/>
          <w:sz w:val="28"/>
          <w:szCs w:val="28"/>
          <w:highlight w:val="white"/>
        </w:rPr>
        <w:t>Носівка</w:t>
      </w:r>
      <w:proofErr w:type="spellEnd"/>
      <w:r>
        <w:rPr>
          <w:color w:val="000000"/>
          <w:sz w:val="28"/>
          <w:szCs w:val="28"/>
          <w:highlight w:val="white"/>
        </w:rPr>
        <w:t>, Ніжинський р-н, Чернігівська обл.,17100;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територіальний підрозділ відділу ЦНАП – вул. Центральна,79, с. </w:t>
      </w:r>
      <w:proofErr w:type="spellStart"/>
      <w:r>
        <w:rPr>
          <w:color w:val="000000"/>
          <w:sz w:val="28"/>
          <w:szCs w:val="28"/>
          <w:highlight w:val="white"/>
        </w:rPr>
        <w:t>Володькова</w:t>
      </w:r>
      <w:proofErr w:type="spellEnd"/>
      <w:r>
        <w:rPr>
          <w:color w:val="000000"/>
          <w:sz w:val="28"/>
          <w:szCs w:val="28"/>
          <w:highlight w:val="white"/>
        </w:rPr>
        <w:t xml:space="preserve"> Дівиця, Ніжинський р-н, Чернігівська обл., 17130; 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3.1.2. На вході до приміщення (будівлі) розміщується інформаційна вивіска з найменуван</w:t>
      </w:r>
      <w:r>
        <w:rPr>
          <w:color w:val="000000"/>
          <w:sz w:val="28"/>
          <w:szCs w:val="28"/>
          <w:highlight w:val="white"/>
        </w:rPr>
        <w:t xml:space="preserve">ням ЦНАП та/або «Центр Дії», табличка з інформацією </w:t>
      </w:r>
      <w:r>
        <w:rPr>
          <w:color w:val="000000"/>
          <w:sz w:val="28"/>
          <w:szCs w:val="28"/>
          <w:highlight w:val="white"/>
        </w:rPr>
        <w:br/>
        <w:t xml:space="preserve">про його місцезнаходження та графік роботи. Перед входом до приміщення розміщуються тактильні та контрастні позначки для осіб з інвалідністю </w:t>
      </w:r>
      <w:r>
        <w:rPr>
          <w:color w:val="000000"/>
          <w:sz w:val="28"/>
          <w:szCs w:val="28"/>
          <w:highlight w:val="white"/>
        </w:rPr>
        <w:br/>
        <w:t>з порушеннями зору.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3.1.3. Вхід до приміщень ЦНАП, який має с</w:t>
      </w:r>
      <w:r>
        <w:rPr>
          <w:color w:val="000000"/>
          <w:sz w:val="28"/>
          <w:szCs w:val="28"/>
          <w:highlight w:val="white"/>
        </w:rPr>
        <w:t xml:space="preserve">ходи, повинен бути </w:t>
      </w:r>
      <w:proofErr w:type="spellStart"/>
      <w:r>
        <w:rPr>
          <w:color w:val="000000"/>
          <w:sz w:val="28"/>
          <w:szCs w:val="28"/>
          <w:highlight w:val="white"/>
        </w:rPr>
        <w:t>облаштований</w:t>
      </w:r>
      <w:proofErr w:type="spellEnd"/>
      <w:r>
        <w:rPr>
          <w:color w:val="000000"/>
          <w:sz w:val="28"/>
          <w:szCs w:val="28"/>
          <w:highlight w:val="white"/>
        </w:rPr>
        <w:t xml:space="preserve"> кнопкою виклику, пандусом та поручнями з обох боків для осіб </w:t>
      </w:r>
      <w:r>
        <w:rPr>
          <w:color w:val="000000"/>
          <w:sz w:val="28"/>
          <w:szCs w:val="28"/>
          <w:highlight w:val="white"/>
        </w:rPr>
        <w:br/>
        <w:t xml:space="preserve">з інвалідністю та інших </w:t>
      </w:r>
      <w:proofErr w:type="spellStart"/>
      <w:r>
        <w:rPr>
          <w:color w:val="000000"/>
          <w:sz w:val="28"/>
          <w:szCs w:val="28"/>
          <w:highlight w:val="white"/>
        </w:rPr>
        <w:t>маломобільних</w:t>
      </w:r>
      <w:proofErr w:type="spellEnd"/>
      <w:r>
        <w:rPr>
          <w:color w:val="000000"/>
          <w:sz w:val="28"/>
          <w:szCs w:val="28"/>
          <w:highlight w:val="white"/>
        </w:rPr>
        <w:t xml:space="preserve"> груп населення, а також місцями </w:t>
      </w:r>
      <w:r>
        <w:rPr>
          <w:color w:val="000000"/>
          <w:sz w:val="28"/>
          <w:szCs w:val="28"/>
          <w:highlight w:val="white"/>
        </w:rPr>
        <w:br/>
        <w:t>для тимчасового розміщення дитячих колясок.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 приміщенні ЦНАП облаштовується санітарна кімн</w:t>
      </w:r>
      <w:r>
        <w:rPr>
          <w:color w:val="000000"/>
          <w:sz w:val="28"/>
          <w:szCs w:val="28"/>
          <w:highlight w:val="white"/>
        </w:rPr>
        <w:t xml:space="preserve">ата з урахуванням потреб осіб з інвалідністю, зокрема тих, що пересуваються на кріслах колісних, та інших </w:t>
      </w:r>
      <w:proofErr w:type="spellStart"/>
      <w:r>
        <w:rPr>
          <w:color w:val="000000"/>
          <w:sz w:val="28"/>
          <w:szCs w:val="28"/>
          <w:highlight w:val="white"/>
        </w:rPr>
        <w:t>маломобільних</w:t>
      </w:r>
      <w:proofErr w:type="spellEnd"/>
      <w:r>
        <w:rPr>
          <w:color w:val="000000"/>
          <w:sz w:val="28"/>
          <w:szCs w:val="28"/>
          <w:highlight w:val="white"/>
        </w:rPr>
        <w:t xml:space="preserve"> груп населення.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3.1.4. </w:t>
      </w:r>
      <w:r>
        <w:rPr>
          <w:color w:val="000000"/>
          <w:sz w:val="28"/>
          <w:szCs w:val="28"/>
          <w:highlight w:val="white"/>
        </w:rPr>
        <w:t xml:space="preserve">На прилеглій до ЦНАП території облаштовуються місця </w:t>
      </w:r>
      <w:r>
        <w:rPr>
          <w:color w:val="000000"/>
          <w:sz w:val="28"/>
          <w:szCs w:val="28"/>
          <w:highlight w:val="white"/>
        </w:rPr>
        <w:br/>
        <w:t xml:space="preserve">для безоплатної стоянки автомобільного транспорту суб’єктів </w:t>
      </w:r>
      <w:r>
        <w:rPr>
          <w:color w:val="000000"/>
          <w:sz w:val="28"/>
          <w:szCs w:val="28"/>
          <w:highlight w:val="white"/>
        </w:rPr>
        <w:t xml:space="preserve">звернення, зокрема відповідно позначені місця для автотранспортних засобів, якими керують (в яких перевозяться) особи з інвалідністю, у кількості, визначеній </w:t>
      </w:r>
      <w:hyperlink r:id="rId22" w:tooltip="https://zakon.rada.gov.ua/laws/show/875-12" w:history="1">
        <w:r>
          <w:rPr>
            <w:color w:val="000000"/>
            <w:sz w:val="28"/>
            <w:szCs w:val="28"/>
            <w:highlight w:val="white"/>
          </w:rPr>
          <w:t>Законом України</w:t>
        </w:r>
      </w:hyperlink>
      <w:r>
        <w:rPr>
          <w:color w:val="000000"/>
          <w:sz w:val="28"/>
          <w:szCs w:val="28"/>
          <w:highlight w:val="white"/>
        </w:rPr>
        <w:t xml:space="preserve"> «Про основи соціальної захищеності осіб з інвалідністю </w:t>
      </w:r>
      <w:r>
        <w:rPr>
          <w:color w:val="000000"/>
          <w:sz w:val="28"/>
          <w:szCs w:val="28"/>
          <w:highlight w:val="white"/>
        </w:rPr>
        <w:br/>
        <w:t xml:space="preserve">в Україні». Будівлі, приміщення та стоянки ЦНАП облаштовуються </w:t>
      </w:r>
      <w:r>
        <w:rPr>
          <w:color w:val="000000"/>
          <w:sz w:val="28"/>
          <w:szCs w:val="28"/>
          <w:highlight w:val="white"/>
        </w:rPr>
        <w:br/>
        <w:t xml:space="preserve">з урахуванням потреб осіб з інвалідністю та інших </w:t>
      </w:r>
      <w:proofErr w:type="spellStart"/>
      <w:r>
        <w:rPr>
          <w:color w:val="000000"/>
          <w:sz w:val="28"/>
          <w:szCs w:val="28"/>
          <w:highlight w:val="white"/>
        </w:rPr>
        <w:t>маломобільних</w:t>
      </w:r>
      <w:proofErr w:type="spellEnd"/>
      <w:r>
        <w:rPr>
          <w:color w:val="000000"/>
          <w:sz w:val="28"/>
          <w:szCs w:val="28"/>
          <w:highlight w:val="white"/>
        </w:rPr>
        <w:t xml:space="preserve"> груп населення згідно з вимогами відповідних де</w:t>
      </w:r>
      <w:r>
        <w:rPr>
          <w:color w:val="000000"/>
          <w:sz w:val="28"/>
          <w:szCs w:val="28"/>
          <w:highlight w:val="white"/>
        </w:rPr>
        <w:t>ржавних будівельних норм, стандартів і правил. На прилеглих вулицях розміщуються інформаційні таблички, на яких зазначається місце розташування ЦНАП.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Приміщення ЦНАП функціонально поділяється на відкриту </w:t>
      </w:r>
      <w:r>
        <w:rPr>
          <w:color w:val="000000"/>
          <w:sz w:val="28"/>
          <w:szCs w:val="28"/>
        </w:rPr>
        <w:br/>
        <w:t>та закриту частину.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34" w:name="bookmark=id.ihv636"/>
      <w:bookmarkEnd w:id="34"/>
      <w:r>
        <w:rPr>
          <w:color w:val="000000"/>
          <w:sz w:val="28"/>
          <w:szCs w:val="28"/>
        </w:rPr>
        <w:lastRenderedPageBreak/>
        <w:t>3.2.1. У відкритій частині</w:t>
      </w:r>
      <w:r>
        <w:rPr>
          <w:color w:val="000000"/>
          <w:sz w:val="28"/>
          <w:szCs w:val="28"/>
        </w:rPr>
        <w:t xml:space="preserve"> здійснюється прийом, консультування, інформування та обслуговування суб’єктів звернення працівниками ЦНАП. Суб’єкти звернення мають безперешкодний доступ до цієї частини ЦНАП.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3.2.1.1. Відкрита частина включає: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прийому, який облаштовується при вход</w:t>
      </w:r>
      <w:r>
        <w:rPr>
          <w:color w:val="000000"/>
          <w:sz w:val="28"/>
          <w:szCs w:val="28"/>
        </w:rPr>
        <w:t>і до приміщення. У ньому здійснюється загальне інформування суб’єктів звернення з питань роботи ЦНАП</w:t>
      </w:r>
      <w:bookmarkStart w:id="35" w:name="bookmark=id.32hioqz"/>
      <w:bookmarkEnd w:id="35"/>
      <w:r>
        <w:rPr>
          <w:color w:val="000000"/>
          <w:sz w:val="28"/>
          <w:szCs w:val="28"/>
        </w:rPr>
        <w:t>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інформування, який облаштовується з метою ознайомлення суб’єктів звернення з порядком та умовами надання послуг.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У секторі інформування розміщуютьс</w:t>
      </w:r>
      <w:r>
        <w:rPr>
          <w:color w:val="000000"/>
          <w:sz w:val="28"/>
          <w:szCs w:val="28"/>
        </w:rPr>
        <w:t xml:space="preserve">я рецепція, інформаційні стенди, </w:t>
      </w:r>
      <w:proofErr w:type="spellStart"/>
      <w:r>
        <w:rPr>
          <w:color w:val="000000"/>
          <w:sz w:val="28"/>
          <w:szCs w:val="28"/>
        </w:rPr>
        <w:t>постери</w:t>
      </w:r>
      <w:proofErr w:type="spellEnd"/>
      <w:r>
        <w:rPr>
          <w:color w:val="000000"/>
          <w:sz w:val="28"/>
          <w:szCs w:val="28"/>
        </w:rPr>
        <w:t xml:space="preserve"> (плакати) та інформаційні термінали в зручному для перегляду місці, що містять </w:t>
      </w:r>
      <w:bookmarkStart w:id="36" w:name="bookmark=id.1hmsyys"/>
      <w:bookmarkEnd w:id="36"/>
      <w:r>
        <w:rPr>
          <w:color w:val="000000"/>
          <w:sz w:val="28"/>
          <w:szCs w:val="28"/>
        </w:rPr>
        <w:t xml:space="preserve">актуальну, вичерпну інформацію, </w:t>
      </w:r>
      <w:r>
        <w:rPr>
          <w:color w:val="000000"/>
          <w:sz w:val="28"/>
          <w:szCs w:val="28"/>
          <w:highlight w:val="white"/>
        </w:rPr>
        <w:t xml:space="preserve">необхідну для одержання послуг, а також інформацію щодо можливостей отримання послуг он-лайн </w:t>
      </w:r>
      <w:r>
        <w:rPr>
          <w:color w:val="000000"/>
          <w:sz w:val="28"/>
          <w:szCs w:val="28"/>
          <w:highlight w:val="white"/>
        </w:rPr>
        <w:br/>
        <w:t>в електрон</w:t>
      </w:r>
      <w:r>
        <w:rPr>
          <w:color w:val="000000"/>
          <w:sz w:val="28"/>
          <w:szCs w:val="28"/>
          <w:highlight w:val="white"/>
        </w:rPr>
        <w:t>ному вигляді, інформацію щодо здійснення консультування підприємців («</w:t>
      </w:r>
      <w:proofErr w:type="spellStart"/>
      <w:r>
        <w:rPr>
          <w:color w:val="000000"/>
          <w:sz w:val="28"/>
          <w:szCs w:val="28"/>
          <w:highlight w:val="white"/>
        </w:rPr>
        <w:t>Дія.Бізнес</w:t>
      </w:r>
      <w:proofErr w:type="spellEnd"/>
      <w:r>
        <w:rPr>
          <w:color w:val="000000"/>
          <w:sz w:val="28"/>
          <w:szCs w:val="28"/>
          <w:highlight w:val="white"/>
        </w:rPr>
        <w:t xml:space="preserve">») (у разі проведення такого консультування </w:t>
      </w:r>
      <w:r>
        <w:rPr>
          <w:color w:val="000000"/>
          <w:sz w:val="28"/>
          <w:szCs w:val="28"/>
          <w:highlight w:val="white"/>
        </w:rPr>
        <w:br/>
        <w:t>в приміщеннях ЦНАП), інформацію щодо здійснення прийому суб’єктів звернення з надання безоплатної правової допомоги (у разі проведе</w:t>
      </w:r>
      <w:r>
        <w:rPr>
          <w:color w:val="000000"/>
          <w:sz w:val="28"/>
          <w:szCs w:val="28"/>
          <w:highlight w:val="white"/>
        </w:rPr>
        <w:t>ння такого прийому в приміщеннях ЦНАП), а також інформацію щодо електронного урядування та електронної демократії, розвитку цифрових навичок та цифрових прав громадян, цифрових інновацій та технологій.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інформування облаштовується столами, стільцями,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>комп’ютерною технікою з вільним доступом до Інтернету</w:t>
      </w:r>
      <w:r>
        <w:rPr>
          <w:color w:val="000000"/>
          <w:sz w:val="28"/>
          <w:szCs w:val="28"/>
        </w:rPr>
        <w:t xml:space="preserve"> та забезпечується канцелярськими товарами для заповнення суб’єктами звернення необхідних документів.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Для висловлення суб’єктами звернень зауважень і пропозицій щодо якості надання адміністративних посл</w:t>
      </w:r>
      <w:r>
        <w:rPr>
          <w:color w:val="000000"/>
          <w:sz w:val="28"/>
          <w:szCs w:val="28"/>
          <w:highlight w:val="white"/>
        </w:rPr>
        <w:t xml:space="preserve">уг приміщення, де розміщені сектор інформування ЦНАП, територіальний підрозділ ЦНАП, віддалене </w:t>
      </w:r>
      <w:r>
        <w:rPr>
          <w:color w:val="000000"/>
          <w:sz w:val="28"/>
          <w:szCs w:val="28"/>
          <w:highlight w:val="white"/>
        </w:rPr>
        <w:br/>
        <w:t xml:space="preserve">(у тому числі пересувне) робоче місце адміністратора, облаштовуються відповідними засобами (зокрема скринькою) та/або в них розміщується </w:t>
      </w:r>
      <w:r>
        <w:rPr>
          <w:color w:val="000000"/>
          <w:sz w:val="28"/>
          <w:szCs w:val="28"/>
          <w:highlight w:val="white"/>
        </w:rPr>
        <w:br/>
      </w:r>
      <w:bookmarkStart w:id="37" w:name="bookmark=id.41mghml"/>
      <w:bookmarkEnd w:id="37"/>
      <w:r>
        <w:rPr>
          <w:color w:val="000000"/>
          <w:sz w:val="28"/>
          <w:szCs w:val="28"/>
          <w:highlight w:val="white"/>
        </w:rPr>
        <w:t>в доступному місці кни</w:t>
      </w:r>
      <w:r>
        <w:rPr>
          <w:color w:val="000000"/>
          <w:sz w:val="28"/>
          <w:szCs w:val="28"/>
          <w:highlight w:val="white"/>
        </w:rPr>
        <w:t>га відгуків і пропозицій.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Для встановлення зворотного зв’язку із суб’єктами звернень </w:t>
      </w:r>
      <w:r>
        <w:rPr>
          <w:color w:val="000000"/>
          <w:sz w:val="28"/>
          <w:szCs w:val="28"/>
          <w:highlight w:val="white"/>
        </w:rPr>
        <w:br/>
        <w:t xml:space="preserve">в електронній формі у зазначеному приміщенні розміщується інформація, </w:t>
      </w:r>
      <w:r>
        <w:rPr>
          <w:color w:val="000000"/>
          <w:sz w:val="28"/>
          <w:szCs w:val="28"/>
          <w:highlight w:val="white"/>
        </w:rPr>
        <w:br/>
        <w:t>що містить гіпертекстові посилання та QR-коди на форми-опитувальники (анкети) для оцінювання суб’єк</w:t>
      </w:r>
      <w:r>
        <w:rPr>
          <w:color w:val="000000"/>
          <w:sz w:val="28"/>
          <w:szCs w:val="28"/>
          <w:highlight w:val="white"/>
        </w:rPr>
        <w:t xml:space="preserve">тами звернення якості наданих </w:t>
      </w:r>
      <w:r>
        <w:rPr>
          <w:color w:val="000000"/>
          <w:sz w:val="28"/>
          <w:szCs w:val="28"/>
          <w:highlight w:val="white"/>
        </w:rPr>
        <w:br/>
        <w:t xml:space="preserve">їм адміністративних послуг, в тому числі на комп’ютерній техніці, </w:t>
      </w:r>
      <w:r>
        <w:rPr>
          <w:color w:val="000000"/>
          <w:sz w:val="28"/>
          <w:szCs w:val="28"/>
          <w:highlight w:val="white"/>
        </w:rPr>
        <w:br/>
        <w:t>у терміналах, інших технічних засобах, а також на відповідних веб-сайтах. Зазначена інформація розміщується окремо в секторах прийому, інформування, очікуванн</w:t>
      </w:r>
      <w:r>
        <w:rPr>
          <w:color w:val="000000"/>
          <w:sz w:val="28"/>
          <w:szCs w:val="28"/>
          <w:highlight w:val="white"/>
        </w:rPr>
        <w:t xml:space="preserve">я та обслуговування. 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Сектор очікування, який розміщується в приміщенні, площа якого визначається залежно від кількості осіб, які звертаються до ЦНАП протягом </w:t>
      </w:r>
      <w:r>
        <w:rPr>
          <w:color w:val="000000"/>
          <w:sz w:val="28"/>
          <w:szCs w:val="28"/>
        </w:rPr>
        <w:br/>
        <w:t xml:space="preserve">дня, облаштовується </w:t>
      </w:r>
      <w:r>
        <w:rPr>
          <w:color w:val="000000"/>
          <w:sz w:val="28"/>
          <w:szCs w:val="28"/>
          <w:highlight w:val="white"/>
        </w:rPr>
        <w:t>столами для оформлення документів та</w:t>
      </w:r>
      <w:r>
        <w:rPr>
          <w:color w:val="000000"/>
          <w:sz w:val="28"/>
          <w:szCs w:val="28"/>
        </w:rPr>
        <w:t xml:space="preserve"> в достатній кількості стільцями, кріслами – не менше 3</w:t>
      </w:r>
      <w:bookmarkStart w:id="38" w:name="bookmark=id.2grqrue"/>
      <w:bookmarkEnd w:id="38"/>
      <w:r>
        <w:rPr>
          <w:color w:val="000000"/>
          <w:sz w:val="28"/>
          <w:szCs w:val="28"/>
        </w:rPr>
        <w:t>0, тощо.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Сектор очікування обладнується автоматизованою системою керування чергою, системою звукового інформування осіб похилого віку та осіб </w:t>
      </w:r>
      <w:r>
        <w:rPr>
          <w:color w:val="000000"/>
          <w:sz w:val="28"/>
          <w:szCs w:val="28"/>
        </w:rPr>
        <w:br/>
        <w:t>з інвалідністю з порушенням зору.</w:t>
      </w:r>
      <w:bookmarkStart w:id="39" w:name="bookmark=id.vx1227"/>
      <w:bookmarkEnd w:id="39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30"/>
          <w:szCs w:val="30"/>
          <w:highlight w:val="white"/>
        </w:rPr>
        <w:lastRenderedPageBreak/>
        <w:t xml:space="preserve">У </w:t>
      </w:r>
      <w:r>
        <w:rPr>
          <w:color w:val="000000"/>
          <w:sz w:val="28"/>
          <w:szCs w:val="28"/>
          <w:highlight w:val="white"/>
        </w:rPr>
        <w:t xml:space="preserve">приміщенні ЦНАП, його територіальних підрозділів, у приміщеннях, </w:t>
      </w:r>
      <w:r>
        <w:rPr>
          <w:color w:val="000000"/>
          <w:sz w:val="28"/>
          <w:szCs w:val="28"/>
          <w:highlight w:val="white"/>
        </w:rPr>
        <w:br/>
        <w:t>де розміщені віддалені робочі місця адміністраторів, та пересувних віддалених робочих місцях адміністраторів створюються умови для оплати суб’єктами звернень адміністративного збору (зокрема</w:t>
      </w:r>
      <w:r>
        <w:rPr>
          <w:color w:val="000000"/>
          <w:sz w:val="28"/>
          <w:szCs w:val="28"/>
          <w:highlight w:val="white"/>
        </w:rPr>
        <w:t>, розміщуються банкомати, платіжні термінали (у тому числі POS-термінали, програмно-технічні комплекси самообслуговування).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Сектор обслуговування, який утворюється за принципом відкритості розміщення робочих місць. </w:t>
      </w:r>
      <w:r>
        <w:rPr>
          <w:color w:val="000000"/>
          <w:sz w:val="28"/>
          <w:szCs w:val="28"/>
          <w:highlight w:val="white"/>
        </w:rPr>
        <w:t>Для швидкого обслуговування суб’єктів зве</w:t>
      </w:r>
      <w:r>
        <w:rPr>
          <w:color w:val="000000"/>
          <w:sz w:val="28"/>
          <w:szCs w:val="28"/>
          <w:highlight w:val="white"/>
        </w:rPr>
        <w:t xml:space="preserve">рнень робочі місця адміністраторів можуть розподілятися за принципом прийому </w:t>
      </w:r>
      <w:r>
        <w:rPr>
          <w:color w:val="000000"/>
          <w:sz w:val="28"/>
          <w:szCs w:val="28"/>
          <w:highlight w:val="white"/>
        </w:rPr>
        <w:br/>
        <w:t xml:space="preserve">і видачі документів. Кожне робоче місце для прийому суб’єктів звернення повинно ідентифікуватися за номером, мати інформаційну табличку </w:t>
      </w:r>
      <w:r>
        <w:rPr>
          <w:color w:val="000000"/>
          <w:sz w:val="28"/>
          <w:szCs w:val="28"/>
          <w:highlight w:val="white"/>
        </w:rPr>
        <w:br/>
        <w:t>із зазначенням прізвища, імені, по батько</w:t>
      </w:r>
      <w:r>
        <w:rPr>
          <w:color w:val="000000"/>
          <w:sz w:val="28"/>
          <w:szCs w:val="28"/>
          <w:highlight w:val="white"/>
        </w:rPr>
        <w:t xml:space="preserve">ві адміністратора ЦНАП </w:t>
      </w:r>
      <w:r>
        <w:rPr>
          <w:color w:val="000000"/>
          <w:sz w:val="28"/>
          <w:szCs w:val="28"/>
          <w:highlight w:val="white"/>
        </w:rPr>
        <w:br/>
        <w:t xml:space="preserve">та/або зазначена інформація розміщується на </w:t>
      </w:r>
      <w:proofErr w:type="spellStart"/>
      <w:r>
        <w:rPr>
          <w:color w:val="000000"/>
          <w:sz w:val="28"/>
          <w:szCs w:val="28"/>
          <w:highlight w:val="white"/>
        </w:rPr>
        <w:t>бейджі</w:t>
      </w:r>
      <w:proofErr w:type="spellEnd"/>
      <w:r>
        <w:rPr>
          <w:color w:val="000000"/>
          <w:sz w:val="28"/>
          <w:szCs w:val="28"/>
          <w:highlight w:val="white"/>
        </w:rPr>
        <w:t xml:space="preserve"> адміністратора.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3.2.1.2. У разі необхідності сектори відкритої частини ЦНАП можуть об’єднуватися.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3.2.1.3. Площа секторів очікування та обслуговування ЦНАП, його територіальних підр</w:t>
      </w:r>
      <w:r>
        <w:rPr>
          <w:color w:val="000000"/>
          <w:sz w:val="28"/>
          <w:szCs w:val="28"/>
          <w:highlight w:val="white"/>
        </w:rPr>
        <w:t xml:space="preserve">озділів та приміщення, де розміщено віддалене робоче місце адміністратора повинна бути достатньою для забезпечення зручних </w:t>
      </w:r>
      <w:r>
        <w:rPr>
          <w:color w:val="000000"/>
          <w:sz w:val="28"/>
          <w:szCs w:val="28"/>
          <w:highlight w:val="white"/>
        </w:rPr>
        <w:br/>
        <w:t>та комфортних умов для прийому суб’єктів звернення і роботи працівників ЦНАП.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Загальна площа секторів очікування та обслуговування д</w:t>
      </w:r>
      <w:r>
        <w:rPr>
          <w:color w:val="000000"/>
          <w:sz w:val="28"/>
          <w:szCs w:val="28"/>
          <w:highlight w:val="white"/>
        </w:rPr>
        <w:t>ля ЦНАП становить не менш як 70 кв. метрів.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3.2.2. </w:t>
      </w:r>
      <w:r>
        <w:rPr>
          <w:color w:val="000000"/>
          <w:sz w:val="28"/>
          <w:szCs w:val="28"/>
        </w:rPr>
        <w:t>Закрита частина ЦНАП призначена виключно для опрацювання документів, пошти, збереження документів, справ, журналів обліку/реєстрації (розміщення архіву), прийому їжі тощо</w:t>
      </w:r>
      <w:bookmarkStart w:id="40" w:name="bookmark=id.3fwokq0"/>
      <w:bookmarkEnd w:id="40"/>
      <w:r>
        <w:rPr>
          <w:color w:val="000000"/>
          <w:sz w:val="28"/>
          <w:szCs w:val="28"/>
        </w:rPr>
        <w:t>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Вхід до закритої частини ЦНАП суб</w:t>
      </w:r>
      <w:r>
        <w:rPr>
          <w:color w:val="000000"/>
          <w:sz w:val="28"/>
          <w:szCs w:val="28"/>
        </w:rPr>
        <w:t>’єктам звернення забороняється.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Закрита частина може розміщуватися на інших поверхах, ніж відкрита частина.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IV. Інформаційне забезпечення у ЦНАП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Інформаційне забезпечення з питань графіків прийому, переліків послуг, п</w:t>
      </w:r>
      <w:r>
        <w:rPr>
          <w:color w:val="000000"/>
          <w:sz w:val="28"/>
          <w:szCs w:val="28"/>
        </w:rPr>
        <w:t>роцедур надання послуг, порядку та умов обслуговування у ЦНАП, тощо здійснюється за допомогою інформаційної рецепції, інформаційних стендів, електронних терміналів, веб-сайту ЦНАП, друкованих засобів масової інформації, випуску інформаційних пам’яток тощо.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Для надання допомоги суб’єктам звернення у користуванні інформаційними терміналами та автоматизованою системою керування чергою, консультування із загальних питань організації роботи ЦНАП та порядку прийому суб’єктів звернення у ЦНАП розміщується інф</w:t>
      </w:r>
      <w:r>
        <w:rPr>
          <w:color w:val="000000"/>
          <w:sz w:val="28"/>
          <w:szCs w:val="28"/>
        </w:rPr>
        <w:t>ормаційна рецепція.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41" w:name="bookmark=id.1v1yuxt"/>
      <w:bookmarkEnd w:id="41"/>
      <w:r>
        <w:rPr>
          <w:color w:val="000000"/>
          <w:sz w:val="28"/>
          <w:szCs w:val="28"/>
        </w:rPr>
        <w:t>4.3. Адміністратори ЦНАП, які працюють на рецепції: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42" w:name="bookmark=id.4f1mdlm"/>
      <w:bookmarkEnd w:id="42"/>
      <w:r>
        <w:rPr>
          <w:color w:val="000000"/>
          <w:sz w:val="28"/>
          <w:szCs w:val="28"/>
        </w:rPr>
        <w:t>- інформують за усним клопотанням суб’єкта звернення про належність порушеного ним питання до компетенції ЦНАП;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43" w:name="bookmark=id.2u6wntf"/>
      <w:bookmarkEnd w:id="43"/>
      <w:r>
        <w:rPr>
          <w:color w:val="000000"/>
          <w:sz w:val="28"/>
          <w:szCs w:val="28"/>
        </w:rPr>
        <w:t xml:space="preserve">- допомагають суб’єктам звернень з питань щодо користування електронною </w:t>
      </w:r>
      <w:r>
        <w:rPr>
          <w:color w:val="000000"/>
          <w:sz w:val="28"/>
          <w:szCs w:val="28"/>
        </w:rPr>
        <w:t>системою керування чергою;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надають базову консультацію щодо переліку необхідних документів </w:t>
      </w:r>
      <w:r>
        <w:rPr>
          <w:color w:val="000000"/>
          <w:sz w:val="28"/>
          <w:szCs w:val="28"/>
        </w:rPr>
        <w:br/>
        <w:t>для отримання послуг;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44" w:name="bookmark=id.19c6y18"/>
      <w:bookmarkEnd w:id="44"/>
      <w:r>
        <w:rPr>
          <w:color w:val="000000"/>
          <w:sz w:val="28"/>
          <w:szCs w:val="28"/>
        </w:rPr>
        <w:lastRenderedPageBreak/>
        <w:t>- консультують суб’єктів звернення щодо порядку внесення плати (адміністративного збору) за надання платних адміністративних послуг, надають</w:t>
      </w:r>
      <w:r>
        <w:rPr>
          <w:color w:val="000000"/>
          <w:sz w:val="28"/>
          <w:szCs w:val="28"/>
        </w:rPr>
        <w:t xml:space="preserve"> інформацію про платіжні реквізити для сплати адміністративного збору;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надають консультацію громадянам, що звернулися засобами телефонного зв’язку;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надають іншу інформацію та допомогу, що необхідні суб’єктам звернення до прийому їх адміністратором;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допомагають громадянам з обмеженими можливостями у користуванні сервісами ЦНАП.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На інформаційних стендах або</w:t>
      </w:r>
      <w:bookmarkStart w:id="45" w:name="bookmark=id.3tbugp1"/>
      <w:bookmarkEnd w:id="45"/>
      <w:r>
        <w:rPr>
          <w:color w:val="000000"/>
          <w:sz w:val="28"/>
          <w:szCs w:val="28"/>
        </w:rPr>
        <w:t xml:space="preserve"> інформаційних терміналах розміщується інформація, зокрема, про: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найменування ЦНАП, його місцезнаходження,</w:t>
      </w:r>
      <w:r>
        <w:rPr>
          <w:color w:val="000000"/>
          <w:sz w:val="28"/>
          <w:szCs w:val="28"/>
          <w:highlight w:val="white"/>
        </w:rPr>
        <w:t xml:space="preserve">та </w:t>
      </w:r>
      <w:r>
        <w:rPr>
          <w:color w:val="000000"/>
          <w:sz w:val="28"/>
          <w:szCs w:val="28"/>
        </w:rPr>
        <w:t>місцезнаходження його територі</w:t>
      </w:r>
      <w:r>
        <w:rPr>
          <w:color w:val="000000"/>
          <w:sz w:val="28"/>
          <w:szCs w:val="28"/>
        </w:rPr>
        <w:t xml:space="preserve">альних підрозділів, віддалених робочих місць адміністраторів, </w:t>
      </w:r>
      <w:bookmarkStart w:id="46" w:name="bookmark=id.28h4qwu"/>
      <w:bookmarkEnd w:id="46"/>
      <w:r>
        <w:rPr>
          <w:color w:val="000000"/>
          <w:sz w:val="28"/>
          <w:szCs w:val="28"/>
        </w:rPr>
        <w:t>номери телефонів для довідок, факсу, адресу веб-сайту, електронної пошти;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графік роботи ЦНАП, його територіальних підрозділів, віддалених </w:t>
      </w:r>
      <w:r>
        <w:rPr>
          <w:color w:val="000000"/>
          <w:sz w:val="28"/>
          <w:szCs w:val="28"/>
        </w:rPr>
        <w:br/>
        <w:t>(у тому числі пересувних) робочих місць адміністратор</w:t>
      </w:r>
      <w:r>
        <w:rPr>
          <w:color w:val="000000"/>
          <w:sz w:val="28"/>
          <w:szCs w:val="28"/>
        </w:rPr>
        <w:t xml:space="preserve">ів (прийомні дні </w:t>
      </w:r>
      <w:r>
        <w:rPr>
          <w:color w:val="000000"/>
          <w:sz w:val="28"/>
          <w:szCs w:val="28"/>
        </w:rPr>
        <w:br/>
      </w:r>
      <w:bookmarkStart w:id="47" w:name="bookmark=id.nmf14n"/>
      <w:bookmarkEnd w:id="47"/>
      <w:r>
        <w:rPr>
          <w:color w:val="000000"/>
          <w:sz w:val="28"/>
          <w:szCs w:val="28"/>
        </w:rPr>
        <w:t>та години, вихідні дні);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перелік послуг, які надаються у ЦНАП, </w:t>
      </w:r>
      <w:r>
        <w:rPr>
          <w:color w:val="000000"/>
          <w:sz w:val="28"/>
          <w:szCs w:val="28"/>
          <w:highlight w:val="white"/>
        </w:rPr>
        <w:t xml:space="preserve">його територіальних підрозділах, віддалених робочих місцях адміністраторів, </w:t>
      </w:r>
      <w:bookmarkStart w:id="48" w:name="bookmark=id.37m2jsg"/>
      <w:bookmarkEnd w:id="48"/>
      <w:r>
        <w:rPr>
          <w:color w:val="000000"/>
          <w:sz w:val="28"/>
          <w:szCs w:val="28"/>
        </w:rPr>
        <w:t>та відповідні інформаційні картки послуг;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49" w:name="bookmark=id.1mrcu09"/>
      <w:bookmarkEnd w:id="49"/>
      <w:r>
        <w:rPr>
          <w:color w:val="000000"/>
          <w:sz w:val="28"/>
          <w:szCs w:val="28"/>
        </w:rPr>
        <w:t>строки надання послуг;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бланки заяв та інших докумен</w:t>
      </w:r>
      <w:r>
        <w:rPr>
          <w:color w:val="000000"/>
          <w:sz w:val="28"/>
          <w:szCs w:val="28"/>
        </w:rPr>
        <w:t xml:space="preserve">тів, необхідних для звернення </w:t>
      </w:r>
      <w:r>
        <w:rPr>
          <w:color w:val="000000"/>
          <w:sz w:val="28"/>
          <w:szCs w:val="28"/>
        </w:rPr>
        <w:br/>
        <w:t>за отриманням послуг, а також зразки їх заповнення;</w:t>
      </w:r>
      <w:bookmarkStart w:id="50" w:name="bookmark=id.46r0co2"/>
      <w:bookmarkEnd w:id="50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51" w:name="bookmark=id.2lwamvv"/>
      <w:bookmarkEnd w:id="51"/>
      <w:r>
        <w:rPr>
          <w:color w:val="000000"/>
          <w:sz w:val="28"/>
          <w:szCs w:val="28"/>
        </w:rPr>
        <w:t>платіжні реквізити для оплати платних послуг;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супутні послуги, які надаються в приміщенні ЦНАП</w:t>
      </w:r>
      <w:bookmarkStart w:id="52" w:name="bookmark=id.111kx3o"/>
      <w:bookmarkEnd w:id="52"/>
      <w:r>
        <w:rPr>
          <w:color w:val="000000"/>
          <w:sz w:val="28"/>
          <w:szCs w:val="28"/>
        </w:rPr>
        <w:t>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прізвище, ім’я, по батькові керівника ЦНАП</w:t>
      </w:r>
      <w:bookmarkStart w:id="53" w:name="bookmark=id.3l18frh"/>
      <w:bookmarkEnd w:id="53"/>
      <w:r>
        <w:rPr>
          <w:color w:val="000000"/>
          <w:sz w:val="28"/>
          <w:szCs w:val="28"/>
        </w:rPr>
        <w:t xml:space="preserve">, контактні телефони, адресу </w:t>
      </w:r>
      <w:r>
        <w:rPr>
          <w:color w:val="000000"/>
          <w:sz w:val="28"/>
          <w:szCs w:val="28"/>
        </w:rPr>
        <w:t>електронної пошти;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54" w:name="bookmark=id.206ipza"/>
      <w:bookmarkEnd w:id="54"/>
      <w:r>
        <w:rPr>
          <w:color w:val="000000"/>
          <w:sz w:val="28"/>
          <w:szCs w:val="28"/>
        </w:rPr>
        <w:t>користування інформаційними терміналами (у разі їх наявності);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користування автоматизованою системою керування чергою (у разі </w:t>
      </w:r>
      <w:r>
        <w:rPr>
          <w:color w:val="000000"/>
          <w:sz w:val="28"/>
          <w:szCs w:val="28"/>
        </w:rPr>
        <w:br/>
      </w:r>
      <w:bookmarkStart w:id="55" w:name="bookmark=id.4k668n3"/>
      <w:bookmarkEnd w:id="55"/>
      <w:r>
        <w:rPr>
          <w:color w:val="000000"/>
          <w:sz w:val="28"/>
          <w:szCs w:val="28"/>
        </w:rPr>
        <w:t>її наявності);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положення про ЦНАП</w:t>
      </w:r>
      <w:bookmarkStart w:id="56" w:name="bookmark=id.2zbgiuw"/>
      <w:bookmarkEnd w:id="56"/>
      <w:r>
        <w:rPr>
          <w:color w:val="000000"/>
          <w:sz w:val="28"/>
          <w:szCs w:val="28"/>
        </w:rPr>
        <w:t>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регламент ЦНАП;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графік прийому суб’єктів звернення посадовими особами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міської ради, </w:t>
      </w:r>
      <w:proofErr w:type="spellStart"/>
      <w:r>
        <w:rPr>
          <w:color w:val="000000"/>
          <w:sz w:val="28"/>
          <w:szCs w:val="28"/>
        </w:rPr>
        <w:t>Носівським</w:t>
      </w:r>
      <w:proofErr w:type="spellEnd"/>
      <w:r>
        <w:rPr>
          <w:color w:val="000000"/>
          <w:sz w:val="28"/>
          <w:szCs w:val="28"/>
        </w:rPr>
        <w:t xml:space="preserve"> міським головою (у разі проведення такого прийому в приміщеннях ЦНАП, його територіальних підрозділах, у приміщеннях, де розміщені віддалені робочі місця адміністра</w:t>
      </w:r>
      <w:r>
        <w:rPr>
          <w:color w:val="000000"/>
          <w:sz w:val="28"/>
          <w:szCs w:val="28"/>
        </w:rPr>
        <w:t>торів);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графік надання консультацій, прийому суб’єктів звернень суб’єктами, </w:t>
      </w:r>
      <w:r>
        <w:rPr>
          <w:color w:val="000000"/>
          <w:sz w:val="28"/>
          <w:szCs w:val="28"/>
        </w:rPr>
        <w:br/>
        <w:t>які забезпечують консультування та прийом у приміщеннях ЦНАП;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інформацію щодо можливостей отримання послуг он-лайн </w:t>
      </w:r>
      <w:r>
        <w:rPr>
          <w:color w:val="000000"/>
          <w:sz w:val="28"/>
          <w:szCs w:val="28"/>
        </w:rPr>
        <w:br/>
        <w:t>в електронному вигляді;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інформацію щодо електронного уряд</w:t>
      </w:r>
      <w:r>
        <w:rPr>
          <w:color w:val="000000"/>
          <w:sz w:val="28"/>
          <w:szCs w:val="28"/>
        </w:rPr>
        <w:t xml:space="preserve">ування та електронної демократії, розвитку цифрових навичок та цифрових прав громадян, цифрових інновацій </w:t>
      </w:r>
      <w:r>
        <w:rPr>
          <w:color w:val="000000"/>
          <w:sz w:val="28"/>
          <w:szCs w:val="28"/>
        </w:rPr>
        <w:br/>
      </w:r>
      <w:bookmarkStart w:id="57" w:name="bookmark=id.1egqt2p"/>
      <w:bookmarkEnd w:id="57"/>
      <w:r>
        <w:rPr>
          <w:color w:val="000000"/>
          <w:sz w:val="28"/>
          <w:szCs w:val="28"/>
        </w:rPr>
        <w:t>та технологій.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lastRenderedPageBreak/>
        <w:t>4.5. Перелік послуг, які надаються через ЦНАП, його територіальні підрозділи, віддалені (у тому числі пересувні) робочі місця адмініст</w:t>
      </w:r>
      <w:r>
        <w:rPr>
          <w:color w:val="000000"/>
          <w:sz w:val="28"/>
          <w:szCs w:val="28"/>
        </w:rPr>
        <w:t xml:space="preserve">раторів повинен розміщуватися у доступному та зручному для суб’єктів звернення місці, у тому числі на інформаційному терміналі. </w:t>
      </w:r>
      <w:r>
        <w:rPr>
          <w:color w:val="000000"/>
          <w:sz w:val="30"/>
          <w:szCs w:val="30"/>
          <w:highlight w:val="white"/>
        </w:rPr>
        <w:t>П</w:t>
      </w:r>
      <w:r>
        <w:rPr>
          <w:color w:val="000000"/>
          <w:sz w:val="28"/>
          <w:szCs w:val="28"/>
        </w:rPr>
        <w:t>ослуги в переліку групуються за моделлю життєвих ситуацій суб’єктів звернення та/або сферами правовідносин (законодавства), та/</w:t>
      </w:r>
      <w:r>
        <w:rPr>
          <w:color w:val="000000"/>
          <w:sz w:val="28"/>
          <w:szCs w:val="28"/>
        </w:rPr>
        <w:t>або суб’єктами надання адміністративних послуг.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Перелік адміністративних послуг, які надаються через територіальні підрозділи ЦНАП, віддалені (у тому числі пересувні) робочі місця адміністраторів, затверджується міською радою, з урахуванням потреб суб’єктів звернення.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У разі надання адміністративни</w:t>
      </w:r>
      <w:r>
        <w:rPr>
          <w:color w:val="000000"/>
          <w:sz w:val="28"/>
          <w:szCs w:val="28"/>
        </w:rPr>
        <w:t xml:space="preserve">х послуг через ЦНАП, консультації </w:t>
      </w:r>
      <w:r>
        <w:rPr>
          <w:color w:val="000000"/>
          <w:sz w:val="28"/>
          <w:szCs w:val="28"/>
        </w:rPr>
        <w:br/>
        <w:t>з питань надання таких послуг проводяться (у тому числі представниками суб’єктів надання адміністративних послуг) виключно у ЦНАП, його територіальних підрозділах, на віддалених робочих місцях адміністраторів.</w:t>
      </w:r>
      <w:bookmarkStart w:id="58" w:name="bookmark=id.3ygebqi"/>
      <w:bookmarkEnd w:id="58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Бланки</w:t>
      </w:r>
      <w:r>
        <w:rPr>
          <w:color w:val="000000"/>
          <w:sz w:val="28"/>
          <w:szCs w:val="28"/>
        </w:rPr>
        <w:t xml:space="preserve"> заяв, необхідні для замовлення послуг, розміщуються</w:t>
      </w:r>
      <w:r>
        <w:rPr>
          <w:color w:val="000000"/>
          <w:sz w:val="28"/>
          <w:szCs w:val="28"/>
        </w:rPr>
        <w:br/>
        <w:t xml:space="preserve">у секторі інформування на стендах-накопичувачах або стелажах із вільним доступом до них суб’єктів звернення </w:t>
      </w:r>
      <w:r>
        <w:rPr>
          <w:color w:val="000000"/>
          <w:sz w:val="28"/>
          <w:szCs w:val="28"/>
          <w:highlight w:val="white"/>
        </w:rPr>
        <w:t xml:space="preserve">або на веб-сайті міської ради </w:t>
      </w:r>
      <w:r>
        <w:rPr>
          <w:color w:val="000000"/>
          <w:sz w:val="28"/>
          <w:szCs w:val="28"/>
          <w:highlight w:val="white"/>
        </w:rPr>
        <w:br/>
        <w:t>(Розділ – ЦНАП)</w:t>
      </w:r>
      <w:bookmarkStart w:id="59" w:name="bookmark=id.2dlolyb"/>
      <w:bookmarkEnd w:id="59"/>
      <w:r>
        <w:rPr>
          <w:color w:val="000000"/>
          <w:sz w:val="28"/>
          <w:szCs w:val="28"/>
        </w:rPr>
        <w:t>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Особам з</w:t>
      </w:r>
      <w:r>
        <w:rPr>
          <w:color w:val="000000"/>
          <w:sz w:val="28"/>
          <w:szCs w:val="28"/>
          <w:highlight w:val="white"/>
        </w:rPr>
        <w:t xml:space="preserve"> інвалідністю та іншим </w:t>
      </w:r>
      <w:proofErr w:type="spellStart"/>
      <w:r>
        <w:rPr>
          <w:color w:val="000000"/>
          <w:sz w:val="28"/>
          <w:szCs w:val="28"/>
          <w:highlight w:val="white"/>
        </w:rPr>
        <w:t>маломобільн</w:t>
      </w:r>
      <w:r>
        <w:rPr>
          <w:color w:val="000000"/>
          <w:sz w:val="28"/>
          <w:szCs w:val="28"/>
          <w:highlight w:val="white"/>
        </w:rPr>
        <w:t>им</w:t>
      </w:r>
      <w:proofErr w:type="spellEnd"/>
      <w:r>
        <w:rPr>
          <w:color w:val="000000"/>
          <w:sz w:val="28"/>
          <w:szCs w:val="28"/>
          <w:highlight w:val="white"/>
        </w:rPr>
        <w:t xml:space="preserve"> групам населення</w:t>
      </w:r>
      <w:r>
        <w:rPr>
          <w:color w:val="000000"/>
          <w:sz w:val="28"/>
          <w:szCs w:val="28"/>
        </w:rPr>
        <w:t xml:space="preserve"> забезпечується вільний доступ до інформації, зазначеної в цьому розділі, шляхом розміщення буклетів, інформаційних листів на стендах, інших необхідних матеріалів, надрукованих шрифтом </w:t>
      </w:r>
      <w:proofErr w:type="spellStart"/>
      <w:r>
        <w:rPr>
          <w:color w:val="000000"/>
          <w:sz w:val="28"/>
          <w:szCs w:val="28"/>
        </w:rPr>
        <w:t>Брайля</w:t>
      </w:r>
      <w:proofErr w:type="spellEnd"/>
      <w:r>
        <w:rPr>
          <w:color w:val="000000"/>
          <w:sz w:val="28"/>
          <w:szCs w:val="28"/>
        </w:rPr>
        <w:t xml:space="preserve"> (за потреби). У разі можливості на інформацій</w:t>
      </w:r>
      <w:r>
        <w:rPr>
          <w:color w:val="000000"/>
          <w:sz w:val="28"/>
          <w:szCs w:val="28"/>
        </w:rPr>
        <w:t>них терміналах розміщується голосова інформація</w:t>
      </w:r>
      <w:r>
        <w:rPr>
          <w:color w:val="000000"/>
          <w:sz w:val="28"/>
          <w:szCs w:val="28"/>
        </w:rPr>
        <w:br/>
        <w:t xml:space="preserve">та відеоінформація, а також здійснюється інформування </w:t>
      </w:r>
      <w:r>
        <w:rPr>
          <w:color w:val="000000"/>
          <w:sz w:val="28"/>
          <w:szCs w:val="28"/>
          <w:highlight w:val="white"/>
        </w:rPr>
        <w:t>в інший спосіб, який</w:t>
      </w:r>
      <w:r>
        <w:rPr>
          <w:color w:val="000000"/>
          <w:sz w:val="28"/>
          <w:szCs w:val="28"/>
          <w:highlight w:val="white"/>
        </w:rPr>
        <w:br/>
        <w:t>є зручним для осіб з інвалідністю, зокрема осіб з порушеннями слуху, зору,</w:t>
      </w:r>
      <w:r>
        <w:rPr>
          <w:color w:val="000000"/>
          <w:sz w:val="28"/>
          <w:szCs w:val="28"/>
          <w:highlight w:val="white"/>
        </w:rPr>
        <w:br/>
        <w:t xml:space="preserve">та інших </w:t>
      </w:r>
      <w:proofErr w:type="spellStart"/>
      <w:r>
        <w:rPr>
          <w:color w:val="000000"/>
          <w:sz w:val="28"/>
          <w:szCs w:val="28"/>
          <w:highlight w:val="white"/>
        </w:rPr>
        <w:t>маломобільних</w:t>
      </w:r>
      <w:proofErr w:type="spellEnd"/>
      <w:r>
        <w:rPr>
          <w:color w:val="000000"/>
          <w:sz w:val="28"/>
          <w:szCs w:val="28"/>
          <w:highlight w:val="white"/>
        </w:rPr>
        <w:t xml:space="preserve"> груп населення.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Для забезпечення на</w:t>
      </w:r>
      <w:r>
        <w:rPr>
          <w:color w:val="000000"/>
          <w:sz w:val="28"/>
          <w:szCs w:val="28"/>
          <w:highlight w:val="white"/>
        </w:rPr>
        <w:t>дання адміністративних послуг суб’єктам звернення,</w:t>
      </w:r>
      <w:r>
        <w:rPr>
          <w:color w:val="000000"/>
          <w:sz w:val="28"/>
          <w:szCs w:val="28"/>
          <w:highlight w:val="white"/>
        </w:rPr>
        <w:br/>
        <w:t>які є глухими, німими або глухонімими, до роботи ЦНАП може залучатися перекладач жестової мови, в тому числі – віддалений за допомогою засобів телекомунікації.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Адміністратори ЦНАП забезпечують оновлен</w:t>
      </w:r>
      <w:r>
        <w:rPr>
          <w:color w:val="000000"/>
          <w:sz w:val="28"/>
          <w:szCs w:val="28"/>
        </w:rPr>
        <w:t>ня розміщеної інформації та здійснюють контроль за її актуальністю.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Інформація, яка розміщується в приміщенні ЦНАП</w:t>
      </w:r>
      <w:bookmarkStart w:id="60" w:name="bookmark=id.sqyw64"/>
      <w:bookmarkEnd w:id="60"/>
      <w:r>
        <w:rPr>
          <w:color w:val="000000"/>
          <w:sz w:val="28"/>
          <w:szCs w:val="28"/>
        </w:rPr>
        <w:t xml:space="preserve"> (в тому числі</w:t>
      </w:r>
      <w:r>
        <w:rPr>
          <w:color w:val="000000"/>
          <w:sz w:val="28"/>
          <w:szCs w:val="28"/>
        </w:rPr>
        <w:br/>
        <w:t>на інформаційних терміналах) та на веб-сайті, повинна бути актуальною</w:t>
      </w:r>
      <w:r>
        <w:rPr>
          <w:color w:val="000000"/>
          <w:sz w:val="28"/>
          <w:szCs w:val="28"/>
        </w:rPr>
        <w:br/>
        <w:t>і вичерпною.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Інформація на веб-сайті міської ради (Розділ</w:t>
      </w:r>
      <w:r>
        <w:rPr>
          <w:color w:val="000000"/>
          <w:sz w:val="28"/>
          <w:szCs w:val="28"/>
        </w:rPr>
        <w:t xml:space="preserve"> – ЦНАП) має бути зручною </w:t>
      </w:r>
      <w:r>
        <w:rPr>
          <w:color w:val="000000"/>
          <w:sz w:val="28"/>
          <w:szCs w:val="28"/>
        </w:rPr>
        <w:br/>
        <w:t>для пошуку та копіювання, а також містити відомості про найближчі зупинки громадського транспорту, під’їзні шляхи, місця паркування, доступність ЦНАП для осіб з інвалідністю з порушенням зору, слуху, опорно-рухового апарату, інш</w:t>
      </w:r>
      <w:r>
        <w:rPr>
          <w:color w:val="000000"/>
          <w:sz w:val="28"/>
          <w:szCs w:val="28"/>
          <w:highlight w:val="white"/>
        </w:rPr>
        <w:t>а</w:t>
      </w:r>
      <w:r>
        <w:rPr>
          <w:color w:val="000000"/>
          <w:sz w:val="28"/>
          <w:szCs w:val="28"/>
          <w:highlight w:val="white"/>
        </w:rPr>
        <w:t xml:space="preserve"> корисна для суб’єктів звернення інформація.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4.10.Суб’єктам звернення, які звернулися до ЦНАП (його територіальних підрозділів, до адміністраторів, що працюють на віддалених (у тому числі пересувних) робочих місцях), з використанням засобів телекомунікацій</w:t>
      </w:r>
      <w:r>
        <w:rPr>
          <w:color w:val="000000"/>
          <w:sz w:val="28"/>
          <w:szCs w:val="28"/>
          <w:highlight w:val="white"/>
        </w:rPr>
        <w:t xml:space="preserve">ного зв’язку (телефону, електронної пошти, інших засобів зв’язку), забезпечується можливість отримання інформації про надання адміністративних послуг </w:t>
      </w:r>
      <w:r>
        <w:rPr>
          <w:color w:val="000000"/>
          <w:sz w:val="28"/>
          <w:szCs w:val="28"/>
          <w:highlight w:val="white"/>
        </w:rPr>
        <w:br/>
      </w:r>
      <w:r>
        <w:rPr>
          <w:color w:val="000000"/>
          <w:sz w:val="28"/>
          <w:szCs w:val="28"/>
          <w:highlight w:val="white"/>
        </w:rPr>
        <w:lastRenderedPageBreak/>
        <w:t>у спосіб, що аналогічний способу звернення, або в інший вибраний суб’єктом звернення спосіб.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 Для мо</w:t>
      </w:r>
      <w:r>
        <w:rPr>
          <w:color w:val="000000"/>
          <w:sz w:val="28"/>
          <w:szCs w:val="28"/>
        </w:rPr>
        <w:t xml:space="preserve">ніторингу споживчих настроїв серед суб’єктів звернень, </w:t>
      </w:r>
      <w:r>
        <w:rPr>
          <w:color w:val="000000"/>
          <w:sz w:val="28"/>
          <w:szCs w:val="28"/>
        </w:rPr>
        <w:br/>
        <w:t>які отримали послуги через ЦНАП, забезпечується проведення відповідного опитування, в тому числі за допомогою електронної системи оцінки якості обслуговування.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V. Керування чергою у ЦНАП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З метою забезпечення зручності та оперативності обслуговування суб’єктів звернення у ЦНАП </w:t>
      </w:r>
      <w:r>
        <w:rPr>
          <w:color w:val="000000"/>
          <w:sz w:val="28"/>
          <w:szCs w:val="28"/>
          <w:highlight w:val="white"/>
        </w:rPr>
        <w:t xml:space="preserve">(його територіальних підрозділах, </w:t>
      </w:r>
      <w:r>
        <w:rPr>
          <w:color w:val="000000"/>
          <w:sz w:val="28"/>
          <w:szCs w:val="28"/>
          <w:highlight w:val="white"/>
        </w:rPr>
        <w:br/>
        <w:t xml:space="preserve">на віддалених робочих місцях адміністраторів) </w:t>
      </w:r>
      <w:r>
        <w:rPr>
          <w:color w:val="000000"/>
          <w:sz w:val="28"/>
          <w:szCs w:val="28"/>
        </w:rPr>
        <w:t>вживаються заходи для запобігання утворенню черги, а у разі її утворення – для к</w:t>
      </w:r>
      <w:r>
        <w:rPr>
          <w:color w:val="000000"/>
          <w:sz w:val="28"/>
          <w:szCs w:val="28"/>
        </w:rPr>
        <w:t>ерування чергою.</w:t>
      </w:r>
      <w:bookmarkStart w:id="61" w:name="bookmark=id.3cqmetx"/>
      <w:bookmarkEnd w:id="61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Керування чергою у ЦНАП та його </w:t>
      </w:r>
      <w:r>
        <w:rPr>
          <w:color w:val="000000"/>
          <w:sz w:val="28"/>
          <w:szCs w:val="28"/>
          <w:highlight w:val="white"/>
        </w:rPr>
        <w:t>територіальних підрозділах</w:t>
      </w:r>
      <w:r>
        <w:rPr>
          <w:color w:val="000000"/>
          <w:sz w:val="28"/>
          <w:szCs w:val="28"/>
        </w:rPr>
        <w:t xml:space="preserve"> здійснюється за допомогою </w:t>
      </w:r>
      <w:r>
        <w:rPr>
          <w:color w:val="000000"/>
          <w:sz w:val="28"/>
          <w:szCs w:val="28"/>
          <w:highlight w:val="white"/>
        </w:rPr>
        <w:t xml:space="preserve">автоматизованої системи керування чергою. Суб’єкт звернення для прийому адміністратором ЦНАП реєструється </w:t>
      </w:r>
      <w:r>
        <w:rPr>
          <w:color w:val="000000"/>
          <w:sz w:val="28"/>
          <w:szCs w:val="28"/>
          <w:highlight w:val="white"/>
        </w:rPr>
        <w:br/>
        <w:t>за допомогою термінала в такій системі, от</w:t>
      </w:r>
      <w:r>
        <w:rPr>
          <w:color w:val="000000"/>
          <w:sz w:val="28"/>
          <w:szCs w:val="28"/>
          <w:highlight w:val="white"/>
        </w:rPr>
        <w:t xml:space="preserve">римує відповідний номер у черзі </w:t>
      </w:r>
      <w:r>
        <w:rPr>
          <w:color w:val="000000"/>
          <w:sz w:val="28"/>
          <w:szCs w:val="28"/>
          <w:highlight w:val="white"/>
        </w:rPr>
        <w:br/>
        <w:t>та очікує на прийом. Автоматизована система керування чергою може передбачати персоніфіковану реєстрацію суб’єкта звернення (із зазначенням його прізвища та імені).</w:t>
      </w:r>
      <w:bookmarkStart w:id="62" w:name="bookmark=id.1rvwp1q"/>
      <w:bookmarkEnd w:id="62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У ЦНАП, його територіальних підрозділах, на віддалени</w:t>
      </w:r>
      <w:r>
        <w:rPr>
          <w:color w:val="000000"/>
          <w:sz w:val="28"/>
          <w:szCs w:val="28"/>
        </w:rPr>
        <w:t>х (у тому числі пересувних) робочих місцях адміністраторів, може здійснюватися попередній запис суб’єктів звернення на прийом до адміністратора</w:t>
      </w:r>
      <w:r>
        <w:rPr>
          <w:color w:val="000000"/>
          <w:sz w:val="28"/>
          <w:szCs w:val="28"/>
        </w:rPr>
        <w:br/>
        <w:t xml:space="preserve">на визначену дату та час. Попередній запис може здійснюватися шляхом особистого </w:t>
      </w:r>
      <w:r>
        <w:rPr>
          <w:color w:val="000000"/>
          <w:sz w:val="28"/>
          <w:szCs w:val="28"/>
          <w:highlight w:val="white"/>
        </w:rPr>
        <w:t>звернення до ЦНАП, його територі</w:t>
      </w:r>
      <w:r>
        <w:rPr>
          <w:color w:val="000000"/>
          <w:sz w:val="28"/>
          <w:szCs w:val="28"/>
          <w:highlight w:val="white"/>
        </w:rPr>
        <w:t xml:space="preserve">альних підрозділів, адміністраторів ЦНАП, що працюють на віддалених (у тому числі пересувних) робочих місцях, з використанням телефонного зв’язку та/або електронної реєстрації на веб-сайті міської ради (Розділ – ЦНАП) чи за допомогою Національної </w:t>
      </w:r>
      <w:proofErr w:type="spellStart"/>
      <w:r>
        <w:rPr>
          <w:color w:val="000000"/>
          <w:sz w:val="28"/>
          <w:szCs w:val="28"/>
          <w:highlight w:val="white"/>
        </w:rPr>
        <w:t>веб-платф</w:t>
      </w:r>
      <w:r>
        <w:rPr>
          <w:color w:val="000000"/>
          <w:sz w:val="28"/>
          <w:szCs w:val="28"/>
          <w:highlight w:val="white"/>
        </w:rPr>
        <w:t>орми</w:t>
      </w:r>
      <w:proofErr w:type="spellEnd"/>
      <w:r>
        <w:rPr>
          <w:color w:val="000000"/>
          <w:sz w:val="28"/>
          <w:szCs w:val="28"/>
          <w:highlight w:val="white"/>
        </w:rPr>
        <w:t xml:space="preserve"> центрів надання адміністративних послуг. Прийом суб’єктів звернення, які зареєструвалися шляхом попереднього запису, здійснюється у визначені керівником ЦНАП години.</w:t>
      </w:r>
      <w:bookmarkStart w:id="63" w:name="bookmark=id.4bvk7pj"/>
      <w:bookmarkEnd w:id="63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ЦНАП може здійснювати керування чергою в інший спосіб, гарантуючи дотримання при</w:t>
      </w:r>
      <w:r>
        <w:rPr>
          <w:color w:val="000000"/>
          <w:sz w:val="28"/>
          <w:szCs w:val="28"/>
        </w:rPr>
        <w:t>нципу рівності суб’єктів звернення.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VІ. Порядок прийняття заяви та інших документів у ЦНАП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Прийняття від суб’єкта звернення заяви та інших документів, необхідних для надання послуги (далі – вхідний пакет документів),</w:t>
      </w:r>
      <w:r>
        <w:rPr>
          <w:color w:val="000000"/>
          <w:sz w:val="28"/>
          <w:szCs w:val="28"/>
        </w:rPr>
        <w:br/>
        <w:t>та повернення документів з результ</w:t>
      </w:r>
      <w:r>
        <w:rPr>
          <w:color w:val="000000"/>
          <w:sz w:val="28"/>
          <w:szCs w:val="28"/>
        </w:rPr>
        <w:t>атом надання послуги (далі – вихідний пакет документів) здійснюється виключно в ЦНАП, його територіальних підрозділах та віддалених (у тому числі пересувних) робочих місяцях адміністраторів.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рішенням </w:t>
      </w:r>
      <w:proofErr w:type="spellStart"/>
      <w:r>
        <w:rPr>
          <w:color w:val="000000"/>
          <w:sz w:val="28"/>
          <w:szCs w:val="28"/>
        </w:rPr>
        <w:t>Носівської</w:t>
      </w:r>
      <w:proofErr w:type="spellEnd"/>
      <w:r>
        <w:rPr>
          <w:color w:val="000000"/>
          <w:sz w:val="28"/>
          <w:szCs w:val="28"/>
        </w:rPr>
        <w:t xml:space="preserve"> міської ради, окремі завдання адміністрато</w:t>
      </w:r>
      <w:r>
        <w:rPr>
          <w:color w:val="000000"/>
          <w:sz w:val="28"/>
          <w:szCs w:val="28"/>
        </w:rPr>
        <w:t xml:space="preserve">ра, пов’язані з отриманням вхідного пакета документів, видачею результатів надання адміністративних послуг, може виконувати староста, а також </w:t>
      </w:r>
      <w:r>
        <w:rPr>
          <w:color w:val="000000"/>
          <w:sz w:val="28"/>
          <w:szCs w:val="28"/>
        </w:rPr>
        <w:br/>
        <w:t xml:space="preserve">у випадках, передбачених законодавством, інша уповноважена посадова особа виконавчого органу міської ради. 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Прийняття заяв для отримання адміністративних послуг від фізичних осіб, у тому числі фізичних осіб-підприємців, здійснюється незалежно </w:t>
      </w:r>
      <w:r>
        <w:rPr>
          <w:color w:val="000000"/>
          <w:sz w:val="28"/>
          <w:szCs w:val="28"/>
          <w:highlight w:val="white"/>
        </w:rPr>
        <w:br/>
        <w:t>від реєстрації їх місця проживання, крім випадків, передбачених законом.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Заяви від юридичних осіб приймаються за місцезн</w:t>
      </w:r>
      <w:r>
        <w:rPr>
          <w:color w:val="000000"/>
          <w:sz w:val="28"/>
          <w:szCs w:val="28"/>
          <w:highlight w:val="white"/>
        </w:rPr>
        <w:t xml:space="preserve">аходженням таких осіб </w:t>
      </w:r>
      <w:r>
        <w:rPr>
          <w:color w:val="000000"/>
          <w:sz w:val="28"/>
          <w:szCs w:val="28"/>
          <w:highlight w:val="white"/>
        </w:rPr>
        <w:br/>
        <w:t xml:space="preserve">або у випадках, передбачених законом, за місцем провадження діяльності </w:t>
      </w:r>
      <w:r>
        <w:rPr>
          <w:color w:val="000000"/>
          <w:sz w:val="28"/>
          <w:szCs w:val="28"/>
          <w:highlight w:val="white"/>
        </w:rPr>
        <w:br/>
        <w:t>або місцезнаходженням відповідних об’єктів, якщо інше не встановлено законом.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6.2. Прийняття від суб’єктів господарювання заяви про видачу документів дозвільного</w:t>
      </w:r>
      <w:r>
        <w:rPr>
          <w:color w:val="000000"/>
          <w:sz w:val="28"/>
          <w:szCs w:val="28"/>
          <w:highlight w:val="white"/>
        </w:rPr>
        <w:t xml:space="preserve"> характеру та документів, що додаються</w:t>
      </w:r>
      <w:r>
        <w:rPr>
          <w:color w:val="000000"/>
          <w:sz w:val="28"/>
          <w:szCs w:val="28"/>
          <w:highlight w:val="white"/>
        </w:rPr>
        <w:br/>
        <w:t>до неї, декларації відповідності матеріально-технічної бази вимогам законодавства, видача (переоформлення, анулювання) документів дозвільного характеру, які оформлені дозвільними органами, та зареєстрованих декларацій</w:t>
      </w:r>
      <w:r>
        <w:rPr>
          <w:color w:val="000000"/>
          <w:sz w:val="28"/>
          <w:szCs w:val="28"/>
          <w:highlight w:val="white"/>
        </w:rPr>
        <w:t xml:space="preserve"> здійснюються відповідно до </w:t>
      </w:r>
      <w:bookmarkStart w:id="64" w:name="bookmark=id.2r0uhxc"/>
      <w:bookmarkEnd w:id="64"/>
      <w:r>
        <w:rPr>
          <w:color w:val="000000"/>
          <w:sz w:val="28"/>
          <w:szCs w:val="28"/>
          <w:highlight w:val="white"/>
        </w:rPr>
        <w:t>Закону України «Про дозвільну систему у сфері господарської діяльності».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Суб’єкт звернення має право подати вхідний пакет документів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у ЦНАП (його територіальному підрозділі, віддаленому (у тому числі пересувному) робочому місці адміністратора) особисто, через представника (законного представника), надіслати його поштою (рекомендованим листом </w:t>
      </w:r>
      <w:r>
        <w:rPr>
          <w:color w:val="000000"/>
          <w:sz w:val="28"/>
          <w:szCs w:val="28"/>
        </w:rPr>
        <w:br/>
        <w:t>з описом вкладення) або в передбачених закон</w:t>
      </w:r>
      <w:r>
        <w:rPr>
          <w:color w:val="000000"/>
          <w:sz w:val="28"/>
          <w:szCs w:val="28"/>
        </w:rPr>
        <w:t>ом випадках за допомогою засобів телекомунікаційного зв’язку.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Заява для отримання адміністративної послуги в електронній формі подається через Єдиний державний </w:t>
      </w:r>
      <w:proofErr w:type="spellStart"/>
      <w:r>
        <w:rPr>
          <w:color w:val="000000"/>
          <w:sz w:val="28"/>
          <w:szCs w:val="28"/>
          <w:highlight w:val="white"/>
        </w:rPr>
        <w:t>вебпортал</w:t>
      </w:r>
      <w:proofErr w:type="spellEnd"/>
      <w:r>
        <w:rPr>
          <w:color w:val="000000"/>
          <w:sz w:val="28"/>
          <w:szCs w:val="28"/>
          <w:highlight w:val="white"/>
        </w:rPr>
        <w:t xml:space="preserve"> електронних послуг, у тому числі через інтегровані з ним інформаційні системи державни</w:t>
      </w:r>
      <w:r>
        <w:rPr>
          <w:color w:val="000000"/>
          <w:sz w:val="28"/>
          <w:szCs w:val="28"/>
          <w:highlight w:val="white"/>
        </w:rPr>
        <w:t>х органів</w:t>
      </w:r>
      <w:r>
        <w:rPr>
          <w:color w:val="000000"/>
          <w:sz w:val="28"/>
          <w:szCs w:val="28"/>
          <w:highlight w:val="white"/>
        </w:rPr>
        <w:br/>
        <w:t>та органів місцевого самоврядування.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У випадках передбачених законодавством, а також на вимогу суб’єкта звернення адміністратор ЦНАП складає заяву в електронній формі, друкує </w:t>
      </w:r>
      <w:r>
        <w:rPr>
          <w:color w:val="000000"/>
          <w:sz w:val="28"/>
          <w:szCs w:val="28"/>
          <w:highlight w:val="white"/>
        </w:rPr>
        <w:br/>
        <w:t>її та надає суб’єкту звернення для перевірки та підписання.</w:t>
      </w:r>
      <w:bookmarkStart w:id="65" w:name="bookmark=id.1664s55"/>
      <w:bookmarkEnd w:id="65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У раз</w:t>
      </w:r>
      <w:r>
        <w:rPr>
          <w:color w:val="000000"/>
          <w:sz w:val="28"/>
          <w:szCs w:val="28"/>
        </w:rPr>
        <w:t xml:space="preserve">і коли вхідний пакет документів подається представником </w:t>
      </w:r>
      <w:r>
        <w:rPr>
          <w:color w:val="000000"/>
          <w:sz w:val="28"/>
          <w:szCs w:val="28"/>
          <w:highlight w:val="white"/>
        </w:rPr>
        <w:t>(законним представником)</w:t>
      </w:r>
      <w:r>
        <w:rPr>
          <w:color w:val="000000"/>
          <w:sz w:val="28"/>
          <w:szCs w:val="28"/>
        </w:rPr>
        <w:t xml:space="preserve"> суб’єкта звернення, пред’являються документи,</w:t>
      </w:r>
      <w:r>
        <w:rPr>
          <w:color w:val="000000"/>
          <w:sz w:val="28"/>
          <w:szCs w:val="28"/>
        </w:rPr>
        <w:br/>
        <w:t>що посвідчують особу представника</w:t>
      </w:r>
      <w:bookmarkStart w:id="66" w:name="bookmark=id.3q5sasy"/>
      <w:bookmarkEnd w:id="66"/>
      <w:r>
        <w:rPr>
          <w:color w:val="000000"/>
          <w:sz w:val="28"/>
          <w:szCs w:val="28"/>
        </w:rPr>
        <w:t xml:space="preserve"> та засвідчують його повноваження.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Адміністратор ЦНАП перевіряє відповідність вхідного паке</w:t>
      </w:r>
      <w:r>
        <w:rPr>
          <w:color w:val="000000"/>
          <w:sz w:val="28"/>
          <w:szCs w:val="28"/>
        </w:rPr>
        <w:t>та документів інформаційній картці послуги, у разі потреби надає допомогу суб’єктові звернення в заповненні бланка заяви. У разі коли суб’єкт звернення припустився неточностей або помилки під час заповнення бланка заяви, адміністратор повідомляє суб’єктові</w:t>
      </w:r>
      <w:r>
        <w:rPr>
          <w:color w:val="000000"/>
          <w:sz w:val="28"/>
          <w:szCs w:val="28"/>
        </w:rPr>
        <w:t xml:space="preserve"> звернення про відповідні недоліки та надає необхідну допомогу в їх усуненні.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67" w:name="bookmark=id.25b2l0r"/>
      <w:bookmarkEnd w:id="67"/>
      <w:r>
        <w:rPr>
          <w:color w:val="000000"/>
          <w:sz w:val="28"/>
          <w:szCs w:val="28"/>
        </w:rPr>
        <w:t>6.6. Заява, що подається для отримання послуги, повинна містити дозвіл суб’єкта звернення на обробку, використання та зберігання його персональних даних у межах, необхідних для н</w:t>
      </w:r>
      <w:r>
        <w:rPr>
          <w:color w:val="000000"/>
          <w:sz w:val="28"/>
          <w:szCs w:val="28"/>
        </w:rPr>
        <w:t>адання послуги.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Адміністратор ЦНАП складає опис вхідного пакета документів,</w:t>
      </w:r>
      <w:r>
        <w:rPr>
          <w:color w:val="000000"/>
          <w:sz w:val="28"/>
          <w:szCs w:val="28"/>
        </w:rPr>
        <w:br/>
        <w:t>у якому зазначаються інформація про заяву та перелік документів, поданих суб’єктом звернення до неї, у двох примірниках.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68" w:name="bookmark=id.kgcv8k"/>
      <w:bookmarkEnd w:id="68"/>
      <w:r>
        <w:rPr>
          <w:color w:val="000000"/>
          <w:sz w:val="28"/>
          <w:szCs w:val="28"/>
        </w:rPr>
        <w:t>6.8. Суб’єктові звернення надається примірник опису вх</w:t>
      </w:r>
      <w:r>
        <w:rPr>
          <w:color w:val="000000"/>
          <w:sz w:val="28"/>
          <w:szCs w:val="28"/>
        </w:rPr>
        <w:t xml:space="preserve">ідного пакета документів за підписом і з проставленням печатки (штампа) відповідного адміністратора ЦНАП, а також відмітки про дату та час його складення. Другий </w:t>
      </w:r>
      <w:r>
        <w:rPr>
          <w:color w:val="000000"/>
          <w:sz w:val="28"/>
          <w:szCs w:val="28"/>
        </w:rPr>
        <w:lastRenderedPageBreak/>
        <w:t>примірник опису вхідного пакета документів зберігається в матеріалах справи</w:t>
      </w:r>
      <w:r>
        <w:rPr>
          <w:color w:val="000000"/>
          <w:sz w:val="30"/>
          <w:szCs w:val="30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</w:rPr>
        <w:t>а у разі здійснен</w:t>
      </w:r>
      <w:r>
        <w:rPr>
          <w:color w:val="000000"/>
          <w:sz w:val="28"/>
          <w:szCs w:val="28"/>
          <w:highlight w:val="white"/>
        </w:rPr>
        <w:t>ня в ЦНАП електронного документообігу - в електронній формі.</w:t>
      </w:r>
      <w:bookmarkStart w:id="69" w:name="bookmark=id.34g0dwd"/>
      <w:bookmarkEnd w:id="69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6.9. Адміністратор ЦНАП під час отримання вхідного пакета документів зобов’язаний з’ясувати прийнятний для суб’єкта звернення спосіб його повідомлення про результат надання адміністративної послу</w:t>
      </w:r>
      <w:r>
        <w:rPr>
          <w:color w:val="000000"/>
          <w:sz w:val="28"/>
          <w:szCs w:val="28"/>
        </w:rPr>
        <w:t xml:space="preserve">ги, а також </w:t>
      </w:r>
      <w:r>
        <w:rPr>
          <w:color w:val="000000"/>
          <w:sz w:val="28"/>
          <w:szCs w:val="28"/>
          <w:highlight w:val="white"/>
        </w:rPr>
        <w:t xml:space="preserve">бажане місце отримання оформленого результату </w:t>
      </w:r>
      <w:r>
        <w:rPr>
          <w:color w:val="000000"/>
          <w:sz w:val="28"/>
          <w:szCs w:val="28"/>
        </w:rPr>
        <w:t xml:space="preserve">надання адміністративної послуги </w:t>
      </w:r>
      <w:r>
        <w:rPr>
          <w:color w:val="000000"/>
          <w:sz w:val="28"/>
          <w:szCs w:val="28"/>
        </w:rPr>
        <w:br/>
        <w:t>(в ЦНАП, його територіальному підрозділі, віддаленому (у тому числі пересувному) робочому місці адміністратора), спосіб передачі суб’єктові звернення вихідного паке</w:t>
      </w:r>
      <w:r>
        <w:rPr>
          <w:color w:val="000000"/>
          <w:sz w:val="28"/>
          <w:szCs w:val="28"/>
        </w:rPr>
        <w:t xml:space="preserve">та документів (особисто, засобами поштового зв’язку, у тому числі кур’єром за додаткову плату, або телекомунікаційного зв’язку </w:t>
      </w:r>
      <w:r>
        <w:rPr>
          <w:color w:val="000000"/>
          <w:sz w:val="28"/>
          <w:szCs w:val="28"/>
        </w:rPr>
        <w:br/>
        <w:t>чи в інший вибраний суб’єктом звернення спосіб),</w:t>
      </w:r>
      <w:bookmarkStart w:id="70" w:name="bookmark=id.1jlao46"/>
      <w:bookmarkEnd w:id="70"/>
      <w:r>
        <w:rPr>
          <w:color w:val="000000"/>
          <w:sz w:val="28"/>
          <w:szCs w:val="28"/>
        </w:rPr>
        <w:t xml:space="preserve"> про що зазначається в описі вхідного пакета документів у паперовій та/або елект</w:t>
      </w:r>
      <w:r>
        <w:rPr>
          <w:color w:val="000000"/>
          <w:sz w:val="28"/>
          <w:szCs w:val="28"/>
        </w:rPr>
        <w:t>ронній формі.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6.10. Адміністратор ЦНАП здійснює реєстрацію вхідного пакета документів шляхом внесення даних до відповідного електронного програмного комплексу. Після внесення даних справі присвоюється номер, за яким здійснюється її ідентифікація та який фі</w:t>
      </w:r>
      <w:r>
        <w:rPr>
          <w:color w:val="000000"/>
          <w:sz w:val="28"/>
          <w:szCs w:val="28"/>
        </w:rPr>
        <w:t>ксується на бланку заяви і в описі вхідного пакета документів.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Реєстрація та облік заяв, вхідних пакетів документів та оформлених результатів надання адміністративних послуг у ЦНАП, його територіальних підрозділах та на віддаленому (у тому числі пересувном</w:t>
      </w:r>
      <w:r>
        <w:rPr>
          <w:color w:val="000000"/>
          <w:sz w:val="28"/>
          <w:szCs w:val="28"/>
        </w:rPr>
        <w:t>у) робочому місці адміністратора ведеться централізовано (зокрема шляхом запровадження електронного документообігу).</w:t>
      </w:r>
      <w:bookmarkStart w:id="71" w:name="bookmark=id.43ky6rz"/>
      <w:bookmarkEnd w:id="71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>6.11. У разі коли вхідний пакет документів отримано засобами поштового зв’язку і він не містить інформації про прийнятний для суб’єкта звер</w:t>
      </w:r>
      <w:r>
        <w:rPr>
          <w:color w:val="000000"/>
          <w:sz w:val="28"/>
          <w:szCs w:val="28"/>
        </w:rPr>
        <w:t xml:space="preserve">нення спосіб його повідомлення, адміністратор ЦНАП не пізніше наступного робочого дня, з’ясовує у нього прийнятний спосіб повідомлення </w:t>
      </w:r>
      <w:r>
        <w:rPr>
          <w:color w:val="000000"/>
          <w:sz w:val="28"/>
          <w:szCs w:val="28"/>
          <w:highlight w:val="white"/>
        </w:rPr>
        <w:t>електронною поштою чи іншими засобами телекомунікаційного зв’язку або поштовим відправленням</w:t>
      </w:r>
      <w:r>
        <w:rPr>
          <w:color w:val="00B050"/>
          <w:sz w:val="28"/>
          <w:szCs w:val="28"/>
          <w:highlight w:val="white"/>
        </w:rPr>
        <w:t>.</w:t>
      </w:r>
      <w:bookmarkStart w:id="72" w:name="bookmark=id.2iq8gzs"/>
      <w:bookmarkEnd w:id="72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6.12. Після реєстрації вхід</w:t>
      </w:r>
      <w:r>
        <w:rPr>
          <w:color w:val="000000"/>
          <w:sz w:val="28"/>
          <w:szCs w:val="28"/>
        </w:rPr>
        <w:t>ного пакета документів адміністратор ЦНАП формує справу у пап</w:t>
      </w:r>
      <w:bookmarkStart w:id="73" w:name="bookmark=id.xvir7l"/>
      <w:bookmarkEnd w:id="73"/>
      <w:r>
        <w:rPr>
          <w:color w:val="000000"/>
          <w:sz w:val="28"/>
          <w:szCs w:val="28"/>
        </w:rPr>
        <w:t>еровій та/або електронній формі.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6.13. Інформацію про вчинені дії адміністратор ЦНАП вносить до листа </w:t>
      </w:r>
      <w:r>
        <w:rPr>
          <w:color w:val="000000"/>
          <w:sz w:val="28"/>
          <w:szCs w:val="28"/>
        </w:rPr>
        <w:br/>
        <w:t>про проходження справи у електронній формі (крім випадків, коли адміністратор є суб’єктом на</w:t>
      </w:r>
      <w:r>
        <w:rPr>
          <w:color w:val="000000"/>
          <w:sz w:val="28"/>
          <w:szCs w:val="28"/>
        </w:rPr>
        <w:t xml:space="preserve">дання адміністративної послуги). Лист </w:t>
      </w:r>
      <w:r>
        <w:rPr>
          <w:color w:val="000000"/>
          <w:sz w:val="28"/>
          <w:szCs w:val="28"/>
        </w:rPr>
        <w:br/>
        <w:t xml:space="preserve">про проходження справи також містить відомості про послідовність </w:t>
      </w:r>
      <w:r>
        <w:rPr>
          <w:color w:val="000000"/>
          <w:sz w:val="28"/>
          <w:szCs w:val="28"/>
        </w:rPr>
        <w:br/>
        <w:t>дій (етапів), необхідних для надання послуги, та залучених суб’єктів надання послуг.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VІІ. Опрацювання справ у ЦНАП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7.1. Після вчинення дій, передбачених розділом VІ цього регламенту, адміністратор ЦНАП зобов’язаний невідкладно, але не пізніше наступного робочого дня з урахуванням графіка роботи суб’єкта надання адміністративної послуги, надіслати (передати) вхідний пак</w:t>
      </w:r>
      <w:r>
        <w:rPr>
          <w:color w:val="000000"/>
          <w:sz w:val="28"/>
          <w:szCs w:val="28"/>
        </w:rPr>
        <w:t xml:space="preserve">ет документів суб’єктові надання послуги, до компетенції якого належить питання прийняття рішення у справі, про що робиться відмітка в листі про проходження справи (у програмному комплексі електронного документообігу) із зазначенням часу, дати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та найменув</w:t>
      </w:r>
      <w:r>
        <w:rPr>
          <w:color w:val="000000"/>
          <w:sz w:val="28"/>
          <w:szCs w:val="28"/>
        </w:rPr>
        <w:t xml:space="preserve">ання суб’єкта надання послуги, до якого її надіслано. Передача вхідного пакету документів у разі необхідності відбувається за актом прийому-передачі з </w:t>
      </w:r>
      <w:bookmarkStart w:id="74" w:name="bookmark=id.3hv69ve"/>
      <w:bookmarkEnd w:id="74"/>
      <w:r>
        <w:rPr>
          <w:color w:val="000000"/>
          <w:sz w:val="28"/>
          <w:szCs w:val="28"/>
          <w:highlight w:val="white"/>
        </w:rPr>
        <w:t>проставлянням печатки (штампа) адміністратора, що передав відповідні документи.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7.2. Передача справ у пап</w:t>
      </w:r>
      <w:r>
        <w:rPr>
          <w:color w:val="000000"/>
          <w:sz w:val="28"/>
          <w:szCs w:val="28"/>
        </w:rPr>
        <w:t xml:space="preserve">еровій формі від ЦНАП </w:t>
      </w:r>
      <w:r>
        <w:rPr>
          <w:color w:val="000000"/>
          <w:sz w:val="28"/>
          <w:szCs w:val="28"/>
          <w:highlight w:val="white"/>
        </w:rPr>
        <w:t>(його територіального підрозділу, віддаленого робочого місця адміністратора</w:t>
      </w:r>
      <w:r>
        <w:rPr>
          <w:color w:val="000000"/>
          <w:sz w:val="28"/>
          <w:szCs w:val="28"/>
        </w:rPr>
        <w:t xml:space="preserve">) до суб’єкта надання послуги </w:t>
      </w:r>
      <w:r>
        <w:rPr>
          <w:color w:val="000000"/>
          <w:sz w:val="28"/>
          <w:szCs w:val="28"/>
          <w:highlight w:val="white"/>
        </w:rPr>
        <w:t>здійснюється не менше ніж один раз протягом робочого дня, шляхом отримання справ представником суб’єкта надання послуги або їх до</w:t>
      </w:r>
      <w:r>
        <w:rPr>
          <w:color w:val="000000"/>
          <w:sz w:val="28"/>
          <w:szCs w:val="28"/>
          <w:highlight w:val="white"/>
        </w:rPr>
        <w:t xml:space="preserve">ставки працівником ЦНАП, або надсиланням </w:t>
      </w:r>
      <w:proofErr w:type="spellStart"/>
      <w:r>
        <w:rPr>
          <w:color w:val="000000"/>
          <w:sz w:val="28"/>
          <w:szCs w:val="28"/>
          <w:highlight w:val="white"/>
        </w:rPr>
        <w:t>відсканованих</w:t>
      </w:r>
      <w:proofErr w:type="spellEnd"/>
      <w:r>
        <w:rPr>
          <w:color w:val="000000"/>
          <w:sz w:val="28"/>
          <w:szCs w:val="28"/>
          <w:highlight w:val="white"/>
        </w:rPr>
        <w:t xml:space="preserve"> документів </w:t>
      </w:r>
      <w:r>
        <w:rPr>
          <w:color w:val="000000"/>
          <w:sz w:val="28"/>
          <w:szCs w:val="28"/>
          <w:highlight w:val="white"/>
        </w:rPr>
        <w:br/>
        <w:t>з використанням засобів телекомунікаційного зв’язку або в інший спосіб.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Передача справ до суб’єкта надання адміністративної послуги може здійснюватися шляхом надсилання електронних копій ор</w:t>
      </w:r>
      <w:r>
        <w:rPr>
          <w:color w:val="000000"/>
          <w:sz w:val="28"/>
          <w:szCs w:val="28"/>
          <w:highlight w:val="white"/>
        </w:rPr>
        <w:t xml:space="preserve">игіналів паперових документів (фотокопій) з використанням засобів телекомунікаційного зв’язку, зокрема через систему електронної взаємодії державних електронних інформаційних ресурсів, а передача справ у паперовій формі у такому разі </w:t>
      </w:r>
      <w:r>
        <w:rPr>
          <w:color w:val="000000"/>
          <w:sz w:val="28"/>
          <w:szCs w:val="28"/>
          <w:highlight w:val="white"/>
        </w:rPr>
        <w:br/>
        <w:t>не здійснюється, крім</w:t>
      </w:r>
      <w:r>
        <w:rPr>
          <w:color w:val="000000"/>
          <w:sz w:val="28"/>
          <w:szCs w:val="28"/>
          <w:highlight w:val="white"/>
        </w:rPr>
        <w:t xml:space="preserve"> випадків, передбачених законодавством.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Після отримання справи суб’єкт надання послуги зобов’язаний внести запис про її отримання із зазначенням дати та часу, прізвища, імені,</w:t>
      </w:r>
      <w:r>
        <w:rPr>
          <w:color w:val="000000"/>
          <w:sz w:val="28"/>
          <w:szCs w:val="28"/>
        </w:rPr>
        <w:br/>
        <w:t>по батькові відповідальної посадової особи до листа про проходження справи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(у програмному комплексі електронного документообігу) та до акта приймання-передачі (у разі його оформлення).</w:t>
      </w:r>
      <w:bookmarkStart w:id="75" w:name="bookmark=id.1x0gk37"/>
      <w:bookmarkEnd w:id="75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Контроль за дотриманням суб’єктами надання послуг строків розгляду справ та прийняття рішень здійснюється адміністраторами ЦНАП відповідно до</w:t>
      </w:r>
      <w:r>
        <w:rPr>
          <w:color w:val="000000"/>
          <w:sz w:val="28"/>
          <w:szCs w:val="28"/>
        </w:rPr>
        <w:t xml:space="preserve"> розподілу обов’язків за рішенням керівника ЦНАП.            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76" w:name="bookmark=id.4h042r0"/>
      <w:bookmarkEnd w:id="76"/>
      <w:r>
        <w:rPr>
          <w:color w:val="000000"/>
          <w:sz w:val="28"/>
          <w:szCs w:val="28"/>
        </w:rPr>
        <w:t>7.5. Суб’єкт надання послуги зобов’язаний: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77" w:name="bookmark=id.2w5ecyt"/>
      <w:bookmarkEnd w:id="77"/>
      <w:r>
        <w:rPr>
          <w:color w:val="000000"/>
          <w:sz w:val="28"/>
          <w:szCs w:val="28"/>
        </w:rPr>
        <w:t>7.5.1. Опрацювати справу у строк, визначений інформаційною карткою послуги.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7.5.2. Своєчасно інформувати ЦНАП про перешкоди у дотриманні строку розгляд</w:t>
      </w:r>
      <w:r>
        <w:rPr>
          <w:color w:val="000000"/>
          <w:sz w:val="28"/>
          <w:szCs w:val="28"/>
        </w:rPr>
        <w:t xml:space="preserve">у справи та прийнятті рішення, інші проблеми, що виникають </w:t>
      </w:r>
      <w:r>
        <w:rPr>
          <w:color w:val="000000"/>
          <w:sz w:val="28"/>
          <w:szCs w:val="28"/>
        </w:rPr>
        <w:br/>
        <w:t>під час розгляду справи.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78" w:name="bookmark=id.1baon6m"/>
      <w:bookmarkEnd w:id="78"/>
      <w:r>
        <w:rPr>
          <w:color w:val="000000"/>
          <w:sz w:val="28"/>
          <w:szCs w:val="28"/>
        </w:rPr>
        <w:t xml:space="preserve">7.5.3. Надавати інформацію на усний або письмовий запит (у тому числі шляхом надсилання на адресу електронної пошти) адміністратора ЦНАП </w:t>
      </w:r>
      <w:r>
        <w:rPr>
          <w:color w:val="000000"/>
          <w:sz w:val="28"/>
          <w:szCs w:val="28"/>
        </w:rPr>
        <w:br/>
        <w:t>про хід розгляду справи.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7.5.4. Д</w:t>
      </w:r>
      <w:r>
        <w:rPr>
          <w:color w:val="000000"/>
          <w:sz w:val="28"/>
          <w:szCs w:val="28"/>
        </w:rPr>
        <w:t>отримуватись вимог адміністратора ЦНАП щодо забезпечення порядку надання послуг та проходження справи.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7.5.5. Дотримуватись встановленого інформаційною карткою графіку роботи у ЦНАП та забезпечити фіксацію фактично відпрацьованого своїми працівниками часу </w:t>
      </w:r>
      <w:r>
        <w:rPr>
          <w:color w:val="000000"/>
          <w:sz w:val="28"/>
          <w:szCs w:val="28"/>
        </w:rPr>
        <w:t>у журналі обліку робочого часу представників суб’єктів надання послуг у ЦНАП.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79" w:name="bookmark=id.3vac5uf"/>
      <w:bookmarkEnd w:id="79"/>
      <w:r>
        <w:rPr>
          <w:color w:val="000000"/>
          <w:sz w:val="28"/>
          <w:szCs w:val="28"/>
        </w:rPr>
        <w:t>7.6. У разі виявлення факту порушення вимог законодавства щодо розгляду справи (строків надання адміністративної послуги тощо) адміністратор невідкладно інформує про це керівника ЦНАП.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7.7. У разі якщо послуга потребує декількох дій (етапів) для її вирішен</w:t>
      </w:r>
      <w:r>
        <w:rPr>
          <w:color w:val="000000"/>
          <w:sz w:val="28"/>
          <w:szCs w:val="28"/>
        </w:rPr>
        <w:t xml:space="preserve">ня та/або включає послідовне або паралельне опрацювання справи двома і більше учасниками ЦНАП, адміністратор забезпечує проходження цих дій (етапів)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у встановленому порядку відповідно до інформаційної та технологічної карток послуги без участі суб’єкта зв</w:t>
      </w:r>
      <w:r>
        <w:rPr>
          <w:color w:val="000000"/>
          <w:sz w:val="28"/>
          <w:szCs w:val="28"/>
        </w:rPr>
        <w:t>ернення.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7.8. У випадках, якщо послуга надається невідкладно, опрацювання </w:t>
      </w:r>
      <w:r>
        <w:rPr>
          <w:color w:val="000000"/>
          <w:sz w:val="28"/>
          <w:szCs w:val="28"/>
        </w:rPr>
        <w:br/>
        <w:t xml:space="preserve">та вирішення справи здійснюється у ЦНАП згідно з описом робочого місця. </w:t>
      </w:r>
      <w:r>
        <w:rPr>
          <w:color w:val="000000"/>
          <w:sz w:val="28"/>
          <w:szCs w:val="28"/>
        </w:rPr>
        <w:br/>
        <w:t>При цьому виконавець реєструє результат вирішення справи, невідкладно формує вихідний комплект документів та</w:t>
      </w:r>
      <w:r>
        <w:rPr>
          <w:color w:val="000000"/>
          <w:sz w:val="28"/>
          <w:szCs w:val="28"/>
        </w:rPr>
        <w:t xml:space="preserve"> передає його суб’єкту звернення.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7.9. У разі усунення суб’єктом звернення причин, що стали підставою </w:t>
      </w:r>
      <w:r>
        <w:rPr>
          <w:color w:val="000000"/>
          <w:sz w:val="28"/>
          <w:szCs w:val="28"/>
        </w:rPr>
        <w:br/>
        <w:t xml:space="preserve">для відмови у наданні послуги, повторний розгляд документів здійснюється </w:t>
      </w:r>
      <w:r>
        <w:rPr>
          <w:color w:val="000000"/>
          <w:sz w:val="28"/>
          <w:szCs w:val="28"/>
        </w:rPr>
        <w:br/>
        <w:t>за заявою суб’єкта звернення у строк, встановлений законодавством.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повторному розгляді документів не допускається відмова у наданні послуги (в тому числі видачі документа) з тих самих причин, що стали підставою для попередньої відмови (за винятком не усунення чи усунення</w:t>
      </w:r>
      <w:r>
        <w:rPr>
          <w:color w:val="000000"/>
          <w:sz w:val="28"/>
          <w:szCs w:val="28"/>
        </w:rPr>
        <w:br/>
        <w:t>не в повній мірі заявником причин, що стали під</w:t>
      </w:r>
      <w:r>
        <w:rPr>
          <w:color w:val="000000"/>
          <w:sz w:val="28"/>
          <w:szCs w:val="28"/>
        </w:rPr>
        <w:t>ставою для попередньої відмови).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VІІІ. Передача вихідного пакета документів суб’єктові звернення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Суб’єкт надання послуги невідкладно, але не пізніше наступного робочого дня після оформлення результату надання послуги, формує вихідний пакет документів </w:t>
      </w:r>
      <w:r>
        <w:rPr>
          <w:color w:val="000000"/>
          <w:sz w:val="28"/>
          <w:szCs w:val="28"/>
        </w:rPr>
        <w:t xml:space="preserve">та передає його до ЦНАП (його територіального підрозділу, віддаленого робочого місця адміністратора), про що зазначається в листі </w:t>
      </w:r>
      <w:r>
        <w:rPr>
          <w:color w:val="000000"/>
          <w:sz w:val="28"/>
          <w:szCs w:val="28"/>
        </w:rPr>
        <w:br/>
        <w:t>про проходження справи та в акті приймання-передачі (у разі його оформлення).</w:t>
      </w:r>
      <w:bookmarkStart w:id="80" w:name="bookmark=id.2afmg28"/>
      <w:bookmarkEnd w:id="80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Адміністратор ЦНАП невідкладно у день надх</w:t>
      </w:r>
      <w:r>
        <w:rPr>
          <w:color w:val="000000"/>
          <w:sz w:val="28"/>
          <w:szCs w:val="28"/>
        </w:rPr>
        <w:t>одження вихідного пакета документів повідомляє про результат надання послуги суб’єктові звернення у спосіб, зазначений в описі вхідного пакета документів, здійснює реєстрацію вихідного пакета документів шляхом внесення відповідних відомостей до листа про п</w:t>
      </w:r>
      <w:r>
        <w:rPr>
          <w:color w:val="000000"/>
          <w:sz w:val="28"/>
          <w:szCs w:val="28"/>
        </w:rPr>
        <w:t>роходження справи, а також до відповідного реєстру в паперовій та/або електронній формі.</w:t>
      </w:r>
      <w:bookmarkStart w:id="81" w:name="bookmark=id.pkwqa1"/>
      <w:bookmarkEnd w:id="81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Вихідний пакет документів передається суб’єктові звернення особисто під </w:t>
      </w:r>
      <w:r>
        <w:rPr>
          <w:color w:val="000000"/>
          <w:sz w:val="28"/>
          <w:szCs w:val="28"/>
          <w:highlight w:val="white"/>
        </w:rPr>
        <w:t xml:space="preserve">підпис (у </w:t>
      </w:r>
      <w:r>
        <w:rPr>
          <w:color w:val="000000"/>
          <w:sz w:val="28"/>
          <w:szCs w:val="28"/>
        </w:rPr>
        <w:t>тому</w:t>
      </w:r>
      <w:r>
        <w:rPr>
          <w:color w:val="000000"/>
          <w:sz w:val="28"/>
          <w:szCs w:val="28"/>
          <w:highlight w:val="white"/>
        </w:rPr>
        <w:t xml:space="preserve"> числі його законному представникові) </w:t>
      </w:r>
      <w:r>
        <w:rPr>
          <w:color w:val="000000"/>
          <w:sz w:val="28"/>
          <w:szCs w:val="28"/>
        </w:rPr>
        <w:t>у разі пред’явлення документа, що посв</w:t>
      </w:r>
      <w:r>
        <w:rPr>
          <w:color w:val="000000"/>
          <w:sz w:val="28"/>
          <w:szCs w:val="28"/>
        </w:rPr>
        <w:t xml:space="preserve">ідчує особу та/або засвідчує його повноваження, або у випадках, передбачених законодавством, передається </w:t>
      </w:r>
      <w:r>
        <w:rPr>
          <w:color w:val="000000"/>
          <w:sz w:val="28"/>
          <w:szCs w:val="28"/>
        </w:rPr>
        <w:br/>
      </w:r>
      <w:bookmarkStart w:id="82" w:name="bookmark=id.39kk8xu"/>
      <w:bookmarkEnd w:id="82"/>
      <w:r>
        <w:rPr>
          <w:color w:val="000000"/>
          <w:sz w:val="28"/>
          <w:szCs w:val="28"/>
        </w:rPr>
        <w:t>в інший прийнятний для суб’єкта звернення спосіб.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Інформація про дату отримання вихідного пакета документів суб’єктом звернення</w:t>
      </w:r>
      <w:r>
        <w:rPr>
          <w:color w:val="000000"/>
          <w:sz w:val="28"/>
          <w:szCs w:val="28"/>
          <w:highlight w:val="white"/>
        </w:rPr>
        <w:t xml:space="preserve"> зазначається в оп</w:t>
      </w:r>
      <w:r>
        <w:rPr>
          <w:color w:val="000000"/>
          <w:sz w:val="28"/>
          <w:szCs w:val="28"/>
          <w:highlight w:val="white"/>
        </w:rPr>
        <w:t>исі вхідного пакета документів</w:t>
      </w:r>
      <w:r>
        <w:rPr>
          <w:color w:val="000000"/>
          <w:sz w:val="28"/>
          <w:szCs w:val="28"/>
          <w:highlight w:val="white"/>
        </w:rPr>
        <w:br/>
        <w:t>або в іншому документі, визначеному органом, що утворив ЦНАП,</w:t>
      </w:r>
      <w:r>
        <w:rPr>
          <w:color w:val="000000"/>
          <w:sz w:val="28"/>
          <w:szCs w:val="28"/>
          <w:highlight w:val="white"/>
        </w:rPr>
        <w:br/>
        <w:t xml:space="preserve">і </w:t>
      </w:r>
      <w:bookmarkStart w:id="83" w:name="bookmark=id.1opuj5n"/>
      <w:bookmarkEnd w:id="83"/>
      <w:r>
        <w:rPr>
          <w:color w:val="000000"/>
          <w:sz w:val="28"/>
          <w:szCs w:val="28"/>
        </w:rPr>
        <w:t>зберігається в матеріалах справи.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8.5.</w:t>
      </w:r>
      <w:r>
        <w:rPr>
          <w:color w:val="000000"/>
          <w:sz w:val="28"/>
          <w:szCs w:val="28"/>
          <w:highlight w:val="white"/>
        </w:rPr>
        <w:t xml:space="preserve">У разі </w:t>
      </w:r>
      <w:proofErr w:type="spellStart"/>
      <w:r>
        <w:rPr>
          <w:color w:val="000000"/>
          <w:sz w:val="28"/>
          <w:szCs w:val="28"/>
          <w:highlight w:val="white"/>
        </w:rPr>
        <w:t>незазначення</w:t>
      </w:r>
      <w:proofErr w:type="spellEnd"/>
      <w:r>
        <w:rPr>
          <w:color w:val="000000"/>
          <w:sz w:val="28"/>
          <w:szCs w:val="28"/>
          <w:highlight w:val="white"/>
        </w:rPr>
        <w:t xml:space="preserve"> суб’єктом звернення зручного для нього способу отримання вихідного пакета документів або його неотриман</w:t>
      </w:r>
      <w:r>
        <w:rPr>
          <w:color w:val="000000"/>
          <w:sz w:val="28"/>
          <w:szCs w:val="28"/>
          <w:highlight w:val="white"/>
        </w:rPr>
        <w:t>ня в ЦНАП протягом двох місяців відповідні документи надсилаються суб’єктові звернення засобами поштового зв’язку. У разі відсутності відомостей про місце проживання (місцезнаходження) суб’єкта звернення та іншої контактної інформації вихідний пакет докуме</w:t>
      </w:r>
      <w:r>
        <w:rPr>
          <w:color w:val="000000"/>
          <w:sz w:val="28"/>
          <w:szCs w:val="28"/>
          <w:highlight w:val="white"/>
        </w:rPr>
        <w:t>нтів зберігається протягом тримісячного строку в ЦНАП</w:t>
      </w:r>
      <w:bookmarkStart w:id="84" w:name="bookmark=id.48pi1tg"/>
      <w:bookmarkEnd w:id="84"/>
      <w:r>
        <w:rPr>
          <w:color w:val="000000"/>
          <w:sz w:val="28"/>
          <w:szCs w:val="28"/>
          <w:highlight w:val="white"/>
        </w:rPr>
        <w:t>, а потім передається суб’єкту надання адміністративних послуг для архівного зберігання.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8.6. У разі коли послуга надається невідкладно, адміністратор ЦНАП реєструє інформацію про результат розгляду справи в журналі (у паперовій та/або електронній формі), негайно формує вихідний пакет документів </w:t>
      </w:r>
      <w:r>
        <w:rPr>
          <w:color w:val="000000"/>
          <w:sz w:val="28"/>
          <w:szCs w:val="28"/>
        </w:rPr>
        <w:br/>
      </w:r>
      <w:bookmarkStart w:id="85" w:name="bookmark=id.2nusc19"/>
      <w:bookmarkEnd w:id="85"/>
      <w:r>
        <w:rPr>
          <w:color w:val="000000"/>
          <w:sz w:val="28"/>
          <w:szCs w:val="28"/>
        </w:rPr>
        <w:t>та передає його суб’єктові звернення.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8.7. Відп</w:t>
      </w:r>
      <w:r>
        <w:rPr>
          <w:color w:val="000000"/>
          <w:sz w:val="28"/>
          <w:szCs w:val="28"/>
        </w:rPr>
        <w:t xml:space="preserve">овідальність за несвоєчасне та неналежне надання послуг несуть суб’єкти надання таких послуг та в межах повноважень адміністратори </w:t>
      </w:r>
      <w:r>
        <w:rPr>
          <w:color w:val="000000"/>
          <w:sz w:val="28"/>
          <w:szCs w:val="28"/>
        </w:rPr>
        <w:br/>
      </w:r>
      <w:bookmarkStart w:id="86" w:name="bookmark=id.1302m92"/>
      <w:bookmarkEnd w:id="86"/>
      <w:r>
        <w:rPr>
          <w:color w:val="000000"/>
          <w:sz w:val="28"/>
          <w:szCs w:val="28"/>
        </w:rPr>
        <w:t>і керівник ЦНАП.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8.8. Інформація про кожну надану послугу та справу у паперовій (копія </w:t>
      </w:r>
      <w:r>
        <w:rPr>
          <w:color w:val="000000"/>
          <w:sz w:val="30"/>
          <w:szCs w:val="30"/>
          <w:highlight w:val="white"/>
        </w:rPr>
        <w:t>документів</w:t>
      </w:r>
      <w:r>
        <w:rPr>
          <w:color w:val="000000"/>
          <w:sz w:val="28"/>
          <w:szCs w:val="28"/>
        </w:rPr>
        <w:t>) та/або електронній (</w:t>
      </w:r>
      <w:r>
        <w:rPr>
          <w:color w:val="000000"/>
          <w:sz w:val="28"/>
          <w:szCs w:val="28"/>
          <w:highlight w:val="white"/>
        </w:rPr>
        <w:t>скано</w:t>
      </w:r>
      <w:r>
        <w:rPr>
          <w:color w:val="000000"/>
          <w:sz w:val="28"/>
          <w:szCs w:val="28"/>
          <w:highlight w:val="white"/>
        </w:rPr>
        <w:t>вані копії</w:t>
      </w:r>
      <w:r>
        <w:rPr>
          <w:color w:val="000000"/>
          <w:sz w:val="28"/>
          <w:szCs w:val="28"/>
        </w:rPr>
        <w:t xml:space="preserve"> документів) формі, зокрема заява суб’єкта звернення та результат надання адміністративної послуги зберігається у ЦНАП.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 разі надання адміністративної послуги за допомогою державних реєстрів інформація про послугу зберігається у відповідному реє</w:t>
      </w:r>
      <w:r>
        <w:rPr>
          <w:color w:val="000000"/>
          <w:sz w:val="28"/>
          <w:szCs w:val="28"/>
          <w:highlight w:val="white"/>
        </w:rPr>
        <w:t>стрі.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Інформація про адміністративні послуги, надані територіальним підрозділом, адміністратором ЦНАП, що працює на віддаленому (у тому числі пересувному) робочому місці, подається до ЦНАП</w:t>
      </w:r>
      <w:bookmarkStart w:id="87" w:name="bookmark=id.3mzq4wv"/>
      <w:bookmarkEnd w:id="87"/>
      <w:r>
        <w:rPr>
          <w:color w:val="000000"/>
          <w:sz w:val="28"/>
          <w:szCs w:val="28"/>
          <w:highlight w:val="white"/>
        </w:rPr>
        <w:t xml:space="preserve"> для узагальнення.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8.9. Усі матеріали справи зберігаються у суб’єкта</w:t>
      </w:r>
      <w:r>
        <w:rPr>
          <w:color w:val="000000"/>
          <w:sz w:val="28"/>
          <w:szCs w:val="28"/>
        </w:rPr>
        <w:t xml:space="preserve"> надання послуги, </w:t>
      </w:r>
      <w:r>
        <w:rPr>
          <w:color w:val="000000"/>
          <w:sz w:val="28"/>
          <w:szCs w:val="28"/>
        </w:rPr>
        <w:br/>
        <w:t>за виключенням випадків, передбачених чинним законодавством.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8.10. Суб’єкт звернення може відкликати свою заяву про надання адміністративної послуги до моменту прийняття рішення у справі, крім випадків, визначених законодавством.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Адмініс</w:t>
      </w:r>
      <w:r>
        <w:rPr>
          <w:color w:val="000000"/>
          <w:sz w:val="28"/>
          <w:szCs w:val="28"/>
        </w:rPr>
        <w:t xml:space="preserve">тратор ЦНАП невідкладно у день надходження заяви здійснює </w:t>
      </w:r>
      <w:r>
        <w:rPr>
          <w:color w:val="000000"/>
          <w:sz w:val="28"/>
          <w:szCs w:val="28"/>
        </w:rPr>
        <w:br/>
        <w:t xml:space="preserve">її реєстрацію, про що робиться відмітка в листі про проходження справи </w:t>
      </w:r>
      <w:r>
        <w:rPr>
          <w:color w:val="000000"/>
          <w:sz w:val="28"/>
          <w:szCs w:val="28"/>
        </w:rPr>
        <w:br/>
        <w:t xml:space="preserve">із зазначенням часу та дати отримання заяви про відкликання, та невідкладно, але не пізніше наступного робочого дня, передає </w:t>
      </w:r>
      <w:r>
        <w:rPr>
          <w:color w:val="000000"/>
          <w:sz w:val="28"/>
          <w:szCs w:val="28"/>
        </w:rPr>
        <w:t xml:space="preserve">суб’єкту надання адміністративної послуги, якому передано вхідний пакет документів по даній справі. 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Суб’єкт надання адміністративної послуги невідкладно, але не пізніше наступного робочого дня після отримання заяви про відкликання повертає оригінали докум</w:t>
      </w:r>
      <w:r>
        <w:rPr>
          <w:color w:val="000000"/>
          <w:sz w:val="28"/>
          <w:szCs w:val="28"/>
        </w:rPr>
        <w:t>ентів, подані для надання адміністративної послуги, до ЦНАП, про що зазначається в листі про проходження справи (у програмному комплексі електронного документообігу) та в акті приймання-передачі (у разі його оформлення).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Адміністратор ЦНАП невідкладно у де</w:t>
      </w:r>
      <w:r>
        <w:rPr>
          <w:color w:val="000000"/>
          <w:sz w:val="28"/>
          <w:szCs w:val="28"/>
        </w:rPr>
        <w:t xml:space="preserve">нь надходження оригіналів документів від суб’єкта надання адміністративної послуги повідомляє </w:t>
      </w:r>
      <w:r>
        <w:rPr>
          <w:color w:val="000000"/>
          <w:sz w:val="28"/>
          <w:szCs w:val="28"/>
        </w:rPr>
        <w:br/>
        <w:t>про це суб’єкта звернення.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Відкликання заяви про надання адміністративної послуги здійснюється </w:t>
      </w:r>
      <w:r>
        <w:rPr>
          <w:color w:val="000000"/>
          <w:sz w:val="28"/>
          <w:szCs w:val="28"/>
        </w:rPr>
        <w:br/>
        <w:t>з урахуванням процедур, визначених цим регламентом.</w:t>
      </w:r>
    </w:p>
    <w:p w:rsidR="00CC19BB" w:rsidRDefault="00CC19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right="561" w:hanging="3"/>
        <w:jc w:val="center"/>
        <w:rPr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>ІХ. Особливо</w:t>
      </w:r>
      <w:r>
        <w:rPr>
          <w:b/>
          <w:color w:val="000000"/>
          <w:sz w:val="28"/>
          <w:szCs w:val="28"/>
        </w:rPr>
        <w:t>сті діяльності територіальних підрозділів ЦНАП, адміністратора ЦНАП, що працює на віддаленому робочому місці</w:t>
      </w:r>
      <w:bookmarkStart w:id="88" w:name="bookmark=id.2250f4o"/>
      <w:bookmarkEnd w:id="88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Рішення про утворення та розміщення територіального підрозділу, віддаленого (у тому числі пересувного) робочого місця адміністратора приймається </w:t>
      </w:r>
      <w:proofErr w:type="spellStart"/>
      <w:r>
        <w:rPr>
          <w:color w:val="000000"/>
          <w:sz w:val="28"/>
          <w:szCs w:val="28"/>
        </w:rPr>
        <w:t>Носівською</w:t>
      </w:r>
      <w:proofErr w:type="spellEnd"/>
      <w:r>
        <w:rPr>
          <w:color w:val="000000"/>
          <w:sz w:val="28"/>
          <w:szCs w:val="28"/>
        </w:rPr>
        <w:t xml:space="preserve"> міською радою, відповідно до вимог, визначених цим </w:t>
      </w:r>
      <w:r>
        <w:rPr>
          <w:color w:val="000000"/>
          <w:sz w:val="28"/>
          <w:szCs w:val="28"/>
        </w:rPr>
        <w:lastRenderedPageBreak/>
        <w:t>регламентом, та з урахуванням потреб суб’єкт</w:t>
      </w:r>
      <w:r>
        <w:rPr>
          <w:color w:val="000000"/>
          <w:sz w:val="28"/>
          <w:szCs w:val="28"/>
        </w:rPr>
        <w:t>ів звернення, кількості населення, що буде ними обслуговуватися, та обсягу послуг, що надаватимуться.</w:t>
      </w:r>
      <w:bookmarkStart w:id="89" w:name="bookmark=id.haapch"/>
      <w:bookmarkEnd w:id="89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Територіальні підрозділи ЦНАП, адміністратор ЦНАП, що працює </w:t>
      </w:r>
      <w:r>
        <w:rPr>
          <w:color w:val="000000"/>
          <w:sz w:val="28"/>
          <w:szCs w:val="28"/>
        </w:rPr>
        <w:br/>
        <w:t>на віддаленому (у тому числі пересувному) робочому місці, можуть обслуговувати населення одн</w:t>
      </w:r>
      <w:r>
        <w:rPr>
          <w:color w:val="000000"/>
          <w:sz w:val="28"/>
          <w:szCs w:val="28"/>
        </w:rPr>
        <w:t xml:space="preserve">ого або кількох </w:t>
      </w:r>
      <w:proofErr w:type="spellStart"/>
      <w:r>
        <w:rPr>
          <w:color w:val="000000"/>
          <w:sz w:val="28"/>
          <w:szCs w:val="28"/>
        </w:rPr>
        <w:t>старостинських</w:t>
      </w:r>
      <w:proofErr w:type="spellEnd"/>
      <w:r>
        <w:rPr>
          <w:color w:val="000000"/>
          <w:sz w:val="28"/>
          <w:szCs w:val="28"/>
        </w:rPr>
        <w:t xml:space="preserve"> округів.</w:t>
      </w:r>
      <w:bookmarkStart w:id="90" w:name="bookmark=id.319y80a"/>
      <w:bookmarkEnd w:id="90"/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У приміщенні територіального підрозділу, приміщенні, де розміщене віддалене робоче місце адміністратора, забезпечується розміщення актуальної, вичерпної інформації, необхідної для одержання адміністративних посл</w:t>
      </w:r>
      <w:r>
        <w:rPr>
          <w:color w:val="000000"/>
          <w:sz w:val="28"/>
          <w:szCs w:val="28"/>
        </w:rPr>
        <w:t xml:space="preserve">уг, </w:t>
      </w:r>
      <w:r>
        <w:rPr>
          <w:color w:val="000000"/>
          <w:sz w:val="28"/>
          <w:szCs w:val="28"/>
        </w:rPr>
        <w:br/>
        <w:t>з дотриманням вимог, встановлених зокрема для сектору інформування, відповідно до підпункту 3.2.1.1. цього р</w:t>
      </w:r>
      <w:bookmarkStart w:id="91" w:name="bookmark=id.1gf8i83"/>
      <w:bookmarkEnd w:id="91"/>
      <w:r>
        <w:rPr>
          <w:color w:val="000000"/>
          <w:sz w:val="28"/>
          <w:szCs w:val="28"/>
        </w:rPr>
        <w:t>егламенту.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Територіальний підрозділ, приміщення, де розміщено віддалене робоче місце адміністратора (крім пересувного віддаленого робочого місця адміністратора), облаштовуються місцями для очікування суб’єктами звернень</w:t>
      </w:r>
      <w:r>
        <w:rPr>
          <w:color w:val="00B050"/>
          <w:sz w:val="28"/>
          <w:szCs w:val="28"/>
        </w:rPr>
        <w:t>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Х. Особливості діяльності пересувних 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від</w:t>
      </w:r>
      <w:r>
        <w:rPr>
          <w:b/>
          <w:color w:val="000000"/>
          <w:sz w:val="28"/>
          <w:szCs w:val="28"/>
        </w:rPr>
        <w:t>далених робочих місць адміністраторів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10.1. Пересувне віддалене робоче місце адміністратора призначене </w:t>
      </w:r>
      <w:r>
        <w:rPr>
          <w:color w:val="000000"/>
          <w:sz w:val="28"/>
          <w:szCs w:val="28"/>
        </w:rPr>
        <w:br/>
        <w:t>для проведення виїзного надання адміністративних послуг суб’єктам звернення із застосуванням наступного сервісу</w:t>
      </w:r>
      <w:bookmarkStart w:id="92" w:name="bookmark=id.40ew0vw"/>
      <w:bookmarkEnd w:id="92"/>
      <w:r>
        <w:rPr>
          <w:color w:val="000000"/>
          <w:sz w:val="28"/>
          <w:szCs w:val="28"/>
        </w:rPr>
        <w:t>: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«Мобільний адміністратор» - обслуговува</w:t>
      </w:r>
      <w:r>
        <w:rPr>
          <w:color w:val="000000"/>
          <w:sz w:val="28"/>
          <w:szCs w:val="28"/>
        </w:rPr>
        <w:t>ння проводиться адміністратором за місцем проживання/перебування суб’єкта звернення (житло, заклад охорони здоров’я, заклад соціального захисту тощо) за допомогою ручного мобільного комплекту програмних та технічних засобів з вільним доступом до Інтернету;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93" w:name="bookmark=id.2fk6b3p"/>
      <w:bookmarkEnd w:id="93"/>
      <w:r>
        <w:rPr>
          <w:color w:val="000000"/>
          <w:sz w:val="28"/>
          <w:szCs w:val="28"/>
        </w:rPr>
        <w:t xml:space="preserve">Формування комплекту програмних та технічних засобів, </w:t>
      </w:r>
      <w:r>
        <w:rPr>
          <w:color w:val="000000"/>
          <w:sz w:val="28"/>
          <w:szCs w:val="28"/>
        </w:rPr>
        <w:br/>
        <w:t xml:space="preserve">що використовуються на пересувному віддаленому робочому місці адміністратора, здійснюється залежно від адміністративних послуг, </w:t>
      </w:r>
      <w:r>
        <w:rPr>
          <w:color w:val="000000"/>
          <w:sz w:val="28"/>
          <w:szCs w:val="28"/>
        </w:rPr>
        <w:br/>
      </w:r>
      <w:bookmarkStart w:id="94" w:name="bookmark=id.upglbi"/>
      <w:bookmarkEnd w:id="94"/>
      <w:r>
        <w:rPr>
          <w:color w:val="000000"/>
          <w:sz w:val="28"/>
          <w:szCs w:val="28"/>
        </w:rPr>
        <w:t>які надаються на такому робочому місці.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Захист інформації на пересувному віддаленому робочому місці адміністратора здійснюється відповідно до вимог законодавства у сфері захисту інформації в інформаційно-телекомунікаційних системах.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95" w:name="bookmark=id.3ep43zb"/>
      <w:bookmarkEnd w:id="95"/>
      <w:r>
        <w:rPr>
          <w:color w:val="000000"/>
          <w:sz w:val="28"/>
          <w:szCs w:val="28"/>
        </w:rPr>
        <w:t>10.2. Порядок роботи пересувного віддаленого робочого місця адм</w:t>
      </w:r>
      <w:r>
        <w:rPr>
          <w:color w:val="000000"/>
          <w:sz w:val="28"/>
          <w:szCs w:val="28"/>
        </w:rPr>
        <w:t>іністратора, визначений даним регламентом.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10.3. До категорії суб’єктів звернення, яким адміністративні послуги надаються за допомогою пересувного віддаленого робочого місця адміністратора, належать наступні </w:t>
      </w:r>
      <w:proofErr w:type="spellStart"/>
      <w:r>
        <w:rPr>
          <w:color w:val="000000"/>
          <w:sz w:val="28"/>
          <w:szCs w:val="28"/>
        </w:rPr>
        <w:t>маломобільні</w:t>
      </w:r>
      <w:proofErr w:type="spellEnd"/>
      <w:r>
        <w:rPr>
          <w:color w:val="000000"/>
          <w:sz w:val="28"/>
          <w:szCs w:val="28"/>
        </w:rPr>
        <w:t xml:space="preserve"> групи населення: особи </w:t>
      </w:r>
      <w:r>
        <w:rPr>
          <w:color w:val="000000"/>
          <w:sz w:val="28"/>
          <w:szCs w:val="28"/>
        </w:rPr>
        <w:br/>
        <w:t>з інвалідні</w:t>
      </w:r>
      <w:r>
        <w:rPr>
          <w:color w:val="000000"/>
          <w:sz w:val="28"/>
          <w:szCs w:val="28"/>
        </w:rPr>
        <w:t>стю I, II групи; особи, які, за висновком лікарсько-консультативної комісії, не здатні до самообслуговування і потребують постійної сторонньої допомоги; особи, які перебувають на стаціонарному лікуванні у закладі охорони здоров’я, що підтверджується медичн</w:t>
      </w:r>
      <w:r>
        <w:rPr>
          <w:color w:val="000000"/>
          <w:sz w:val="28"/>
          <w:szCs w:val="28"/>
        </w:rPr>
        <w:t>ою довідкою; особи похилого віку, які за станом здоров’я мають обмеження у пересуванні.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10.4. Складення (уточнення) маршруту та графіка роботи пересувного віддаленого робочого місця адміністратора здійснюється </w:t>
      </w:r>
      <w:r>
        <w:rPr>
          <w:sz w:val="28"/>
          <w:szCs w:val="28"/>
        </w:rPr>
        <w:t>не рідше одного разу на тиждень на підставі за</w:t>
      </w:r>
      <w:r>
        <w:rPr>
          <w:sz w:val="28"/>
          <w:szCs w:val="28"/>
        </w:rPr>
        <w:t>яв про надання відповідного сервісу.</w:t>
      </w:r>
      <w:r>
        <w:rPr>
          <w:color w:val="000000"/>
          <w:sz w:val="28"/>
          <w:szCs w:val="28"/>
        </w:rPr>
        <w:t xml:space="preserve"> Якщо </w:t>
      </w:r>
      <w:r>
        <w:rPr>
          <w:color w:val="000000"/>
          <w:sz w:val="28"/>
          <w:szCs w:val="28"/>
        </w:rPr>
        <w:br/>
      </w:r>
      <w:bookmarkStart w:id="96" w:name="bookmark=id.4du1wux"/>
      <w:bookmarkEnd w:id="96"/>
      <w:r>
        <w:rPr>
          <w:color w:val="000000"/>
          <w:sz w:val="28"/>
          <w:szCs w:val="28"/>
        </w:rPr>
        <w:t>у роботі пересувного віддаленого робочого місця адміністратора беруть участь представники суб’єктів надання адміністративних послуг, маршрут та графік роботи погоджується із зазначеними суб’єктами.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Інформація про </w:t>
      </w:r>
      <w:r>
        <w:rPr>
          <w:color w:val="000000"/>
          <w:sz w:val="28"/>
          <w:szCs w:val="28"/>
        </w:rPr>
        <w:t>маршрут та графік роботи пересувного віддаленого робочого місця адміністратора повинна своєчасно оновлюватися та бути доступною для населення, яке обслуговується на ньому.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97" w:name="bookmark=id.2szc72q"/>
      <w:bookmarkEnd w:id="97"/>
      <w:r>
        <w:rPr>
          <w:color w:val="000000"/>
          <w:sz w:val="28"/>
          <w:szCs w:val="28"/>
        </w:rPr>
        <w:t xml:space="preserve">10.5. Заяви про надання відповідного сервісу подаються до ЦНАП, його територіальних </w:t>
      </w:r>
      <w:r>
        <w:rPr>
          <w:color w:val="000000"/>
          <w:sz w:val="28"/>
          <w:szCs w:val="28"/>
        </w:rPr>
        <w:t>підрозділів, віддалених робочих місць адміністраторів суб’єктами звернення, їх представниками, родичами, особами, які здійснюють догляд за ними або проживають разом з ними, а також старостами, закладами охорони здоров’я, закладами соціального захисту, інши</w:t>
      </w:r>
      <w:r>
        <w:rPr>
          <w:color w:val="000000"/>
          <w:sz w:val="28"/>
          <w:szCs w:val="28"/>
        </w:rPr>
        <w:t xml:space="preserve">ми закладами </w:t>
      </w:r>
      <w:r>
        <w:rPr>
          <w:color w:val="000000"/>
          <w:sz w:val="28"/>
          <w:szCs w:val="28"/>
        </w:rPr>
        <w:br/>
      </w:r>
      <w:bookmarkStart w:id="98" w:name="bookmark=id.184mhaj"/>
      <w:bookmarkEnd w:id="98"/>
      <w:r>
        <w:rPr>
          <w:color w:val="000000"/>
          <w:sz w:val="28"/>
          <w:szCs w:val="28"/>
        </w:rPr>
        <w:t>та установами, де проживають/перебувають суб’єкти звернення, одним із таких способів: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усній формі - у разі відвідування ЦНАП</w:t>
      </w:r>
      <w:bookmarkStart w:id="99" w:name="bookmark=id.3s49zyc"/>
      <w:bookmarkEnd w:id="99"/>
      <w:r>
        <w:rPr>
          <w:color w:val="000000"/>
          <w:sz w:val="28"/>
          <w:szCs w:val="28"/>
        </w:rPr>
        <w:t>, територіального підрозділу, віддаленого робочого місця адміністратора або подання заяви за телефоном;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 папе</w:t>
      </w:r>
      <w:r>
        <w:rPr>
          <w:color w:val="000000"/>
          <w:sz w:val="28"/>
          <w:szCs w:val="28"/>
        </w:rPr>
        <w:t>ровій формі - у разі надсилання заяви поштою;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100" w:name="bookmark=id.279ka65"/>
      <w:bookmarkEnd w:id="100"/>
      <w:r>
        <w:rPr>
          <w:color w:val="000000"/>
          <w:sz w:val="28"/>
          <w:szCs w:val="28"/>
        </w:rPr>
        <w:t>3) в електронній формі - у разі подання заяви через відповідну інформаційно-телекомунікаційну систему.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101" w:name="bookmark=id.meukdy"/>
      <w:bookmarkEnd w:id="101"/>
      <w:r>
        <w:rPr>
          <w:color w:val="000000"/>
          <w:sz w:val="28"/>
          <w:szCs w:val="28"/>
        </w:rPr>
        <w:t>10.6. Про застосування відповідного сервісу адміністратор невідкладно повідомляє особі, яка подала заяву, а</w:t>
      </w:r>
      <w:r>
        <w:rPr>
          <w:color w:val="000000"/>
          <w:sz w:val="28"/>
          <w:szCs w:val="28"/>
        </w:rPr>
        <w:t xml:space="preserve"> за наявності обґрунтованих </w:t>
      </w:r>
      <w:r>
        <w:rPr>
          <w:color w:val="000000"/>
          <w:sz w:val="28"/>
          <w:szCs w:val="28"/>
        </w:rPr>
        <w:br/>
        <w:t xml:space="preserve">причин - у строк не пізніше наступного робочого дня з дня отримання заяви </w:t>
      </w:r>
      <w:r>
        <w:rPr>
          <w:color w:val="000000"/>
          <w:sz w:val="28"/>
          <w:szCs w:val="28"/>
        </w:rPr>
        <w:br/>
      </w:r>
      <w:bookmarkStart w:id="102" w:name="bookmark=id.36ei31r"/>
      <w:bookmarkEnd w:id="102"/>
      <w:r>
        <w:rPr>
          <w:color w:val="000000"/>
          <w:sz w:val="28"/>
          <w:szCs w:val="28"/>
        </w:rPr>
        <w:t>у спосіб, вказаний нею в заяві.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разі потреби адміністратор звертається до суб’єкта звернення або особи, яка подала заяву, для уточнення відомостей, за</w:t>
      </w:r>
      <w:r>
        <w:rPr>
          <w:color w:val="000000"/>
          <w:sz w:val="28"/>
          <w:szCs w:val="28"/>
        </w:rPr>
        <w:t>значених у ній.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103" w:name="bookmark=id.1ljsd9k"/>
      <w:bookmarkEnd w:id="103"/>
      <w:r>
        <w:rPr>
          <w:color w:val="000000"/>
          <w:sz w:val="28"/>
          <w:szCs w:val="28"/>
        </w:rPr>
        <w:t xml:space="preserve">10.7. У повідомленні про застосування відповідного сервісу обов’язково зазначаються дата та місце, за якими буде надана адміністративна послуга, </w:t>
      </w:r>
      <w:r>
        <w:rPr>
          <w:color w:val="000000"/>
          <w:sz w:val="28"/>
          <w:szCs w:val="28"/>
        </w:rPr>
        <w:br/>
      </w:r>
      <w:bookmarkStart w:id="104" w:name="bookmark=id.45jfvxd"/>
      <w:bookmarkEnd w:id="104"/>
      <w:r>
        <w:rPr>
          <w:color w:val="000000"/>
          <w:sz w:val="28"/>
          <w:szCs w:val="28"/>
        </w:rPr>
        <w:t xml:space="preserve">а також реквізити для оплати адміністративного збору (якщо адміністративна послуга є платною) </w:t>
      </w:r>
      <w:r>
        <w:rPr>
          <w:color w:val="000000"/>
          <w:sz w:val="28"/>
          <w:szCs w:val="28"/>
        </w:rPr>
        <w:t>і способи оплати безпосередньо на пересувному віддаленому робочому місці адміністратора.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10.8</w:t>
      </w:r>
      <w:bookmarkStart w:id="105" w:name="bookmark=id.2koq656"/>
      <w:bookmarkEnd w:id="105"/>
      <w:r>
        <w:rPr>
          <w:color w:val="000000"/>
          <w:sz w:val="28"/>
          <w:szCs w:val="28"/>
        </w:rPr>
        <w:t>. У повідомленні про відмову у застосуванні відповідного сервісу обов’язково зазначаються підстави такої відмови (одна або кілька), а саме: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суб’єкт звернення не</w:t>
      </w:r>
      <w:r>
        <w:rPr>
          <w:color w:val="000000"/>
          <w:sz w:val="28"/>
          <w:szCs w:val="28"/>
        </w:rPr>
        <w:t xml:space="preserve"> належить до категорій осіб, обслуговування яких проводиться із застосуванням сервісу відповідно до пункту 10.3 цього р</w:t>
      </w:r>
      <w:bookmarkStart w:id="106" w:name="bookmark=id.zu0gcz"/>
      <w:bookmarkEnd w:id="106"/>
      <w:r>
        <w:rPr>
          <w:color w:val="000000"/>
          <w:sz w:val="28"/>
          <w:szCs w:val="28"/>
        </w:rPr>
        <w:t>егламенту;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послуга не включена до переліку адміністративних послуг, </w:t>
      </w:r>
      <w:r>
        <w:rPr>
          <w:color w:val="000000"/>
          <w:sz w:val="28"/>
          <w:szCs w:val="28"/>
        </w:rPr>
        <w:br/>
      </w:r>
      <w:bookmarkStart w:id="107" w:name="bookmark=id.3jtnz0s"/>
      <w:bookmarkEnd w:id="107"/>
      <w:r>
        <w:rPr>
          <w:color w:val="000000"/>
          <w:sz w:val="28"/>
          <w:szCs w:val="28"/>
        </w:rPr>
        <w:t>що надаються на пересувному віддаленому робочому місці адміністра</w:t>
      </w:r>
      <w:r>
        <w:rPr>
          <w:color w:val="000000"/>
          <w:sz w:val="28"/>
          <w:szCs w:val="28"/>
        </w:rPr>
        <w:t>тора;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суб’єкт звернення проживає/перебуває за межами території міської територіальної</w:t>
      </w:r>
      <w:bookmarkStart w:id="108" w:name="bookmark=id.1yyy98l"/>
      <w:bookmarkEnd w:id="108"/>
      <w:r>
        <w:rPr>
          <w:color w:val="000000"/>
          <w:sz w:val="28"/>
          <w:szCs w:val="28"/>
        </w:rPr>
        <w:t xml:space="preserve"> громади, яка обслуговується пересувним віддаленим робочим місцем адміністратора.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10.9. Візит адміністратора до суб’єктів звернення із застосуванням сервісу «Мобільний </w:t>
      </w:r>
      <w:r>
        <w:rPr>
          <w:color w:val="000000"/>
          <w:sz w:val="28"/>
          <w:szCs w:val="28"/>
        </w:rPr>
        <w:t xml:space="preserve">адміністратор» здійснюється відповідно до графіку роботи віддаленого пересувного робочого місця адміністратора ЦНАП </w:t>
      </w:r>
      <w:r>
        <w:rPr>
          <w:color w:val="000000"/>
          <w:sz w:val="28"/>
          <w:szCs w:val="28"/>
        </w:rPr>
        <w:br/>
        <w:t xml:space="preserve">на службовому або залученому на договірних засадах транспорті чи пішки залежно від складу ручного мобільного комплекту програмних </w:t>
      </w:r>
      <w:r>
        <w:rPr>
          <w:color w:val="000000"/>
          <w:sz w:val="28"/>
          <w:szCs w:val="28"/>
        </w:rPr>
        <w:br/>
        <w:t>та техні</w:t>
      </w:r>
      <w:r>
        <w:rPr>
          <w:color w:val="000000"/>
          <w:sz w:val="28"/>
          <w:szCs w:val="28"/>
        </w:rPr>
        <w:t xml:space="preserve">чних засобів, маршруту руху та кількості суб’єктів звернення, </w:t>
      </w:r>
      <w:r>
        <w:rPr>
          <w:color w:val="000000"/>
          <w:sz w:val="28"/>
          <w:szCs w:val="28"/>
        </w:rPr>
        <w:br/>
      </w:r>
      <w:bookmarkStart w:id="109" w:name="bookmark=id.4iylrwe"/>
      <w:bookmarkEnd w:id="109"/>
      <w:r>
        <w:rPr>
          <w:color w:val="000000"/>
          <w:sz w:val="28"/>
          <w:szCs w:val="28"/>
        </w:rPr>
        <w:t>які обслуговуються.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свій візит адміністратор попереджає суб’єкта звернення або особу, </w:t>
      </w:r>
      <w:r>
        <w:rPr>
          <w:color w:val="000000"/>
          <w:sz w:val="28"/>
          <w:szCs w:val="28"/>
        </w:rPr>
        <w:br/>
      </w:r>
      <w:bookmarkStart w:id="110" w:name="bookmark=id.2y3w247"/>
      <w:bookmarkEnd w:id="110"/>
      <w:r>
        <w:rPr>
          <w:color w:val="000000"/>
          <w:sz w:val="28"/>
          <w:szCs w:val="28"/>
        </w:rPr>
        <w:t>яка подала заяву про надання відповідного сервісу.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10.10. Візит адміністратора припиняється, а сервіс </w:t>
      </w:r>
      <w:r>
        <w:rPr>
          <w:color w:val="000000"/>
          <w:sz w:val="28"/>
          <w:szCs w:val="28"/>
        </w:rPr>
        <w:t>«Мобільний адміністратор» не застосовується за наявності підстав, визначених</w:t>
      </w:r>
      <w:r>
        <w:rPr>
          <w:color w:val="000000"/>
          <w:sz w:val="28"/>
          <w:szCs w:val="28"/>
        </w:rPr>
        <w:br/>
        <w:t>пунктом 10.8. цього</w:t>
      </w:r>
      <w:bookmarkStart w:id="111" w:name="bookmark=id.1d96cc0"/>
      <w:bookmarkEnd w:id="111"/>
      <w:r>
        <w:rPr>
          <w:color w:val="000000"/>
          <w:sz w:val="28"/>
          <w:szCs w:val="28"/>
        </w:rPr>
        <w:t xml:space="preserve"> регламенту.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10.11. Прийняття та опрацювання вхідного пакета документів, а також повернення вихідного пакета документів на пересувних віддалених робочих місцях </w:t>
      </w:r>
      <w:r>
        <w:rPr>
          <w:color w:val="000000"/>
          <w:sz w:val="28"/>
          <w:szCs w:val="28"/>
        </w:rPr>
        <w:t>адміністратора здійснюється відповідно до вимог цього регламенту.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ХІ. Відповідальність за порушення регламенту ЦНАП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 За недотримання й порушення вимог цього регламенту</w:t>
      </w:r>
      <w:r>
        <w:rPr>
          <w:color w:val="000000"/>
          <w:sz w:val="28"/>
          <w:szCs w:val="28"/>
        </w:rPr>
        <w:t xml:space="preserve"> та інших нормативно-правових актів у сфері надання послуг, посадові та службові особи суб’єктів надання послуг та адміністратори ЦНАП несуть дисциплінарну, адміністративну, цивільну та кримінальну відповідальність відповідно до норм чинного законодавства.</w:t>
      </w:r>
    </w:p>
    <w:p w:rsidR="00CC19BB" w:rsidRDefault="002339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Адміністратор ЦНАП у випадку виявлення порушень цього регламенту та нормативно-правової бази надання послуг з боку осіб, зазначених у першому абзаці цього пункту, має право звернутись </w:t>
      </w:r>
      <w:r>
        <w:rPr>
          <w:color w:val="000000"/>
          <w:sz w:val="28"/>
          <w:szCs w:val="28"/>
        </w:rPr>
        <w:br/>
        <w:t xml:space="preserve">до відповідного органу, підприємства чи організації із вимогою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про притягнення винних до відповідальності та заміни працівника (представника) на іншу особу, а також звернутися до правоохоронних</w:t>
      </w:r>
      <w:r>
        <w:rPr>
          <w:color w:val="000000"/>
          <w:sz w:val="28"/>
          <w:szCs w:val="28"/>
        </w:rPr>
        <w:br/>
        <w:t>та контролюючих органів з питання надання оцінки діям даних осіб</w:t>
      </w:r>
      <w:r>
        <w:rPr>
          <w:color w:val="000000"/>
          <w:sz w:val="28"/>
          <w:szCs w:val="28"/>
        </w:rPr>
        <w:br/>
        <w:t>та по факту виявленого порушення.</w:t>
      </w:r>
    </w:p>
    <w:p w:rsidR="00CC19BB" w:rsidRDefault="00CC19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C19BB" w:rsidRDefault="00CC19BB">
      <w:pPr>
        <w:shd w:val="clear" w:color="auto" w:fill="FFFFFF"/>
        <w:spacing w:line="240" w:lineRule="auto"/>
        <w:rPr>
          <w:sz w:val="28"/>
          <w:szCs w:val="28"/>
        </w:rPr>
      </w:pPr>
    </w:p>
    <w:p w:rsidR="00CC19BB" w:rsidRDefault="002339FE">
      <w:pPr>
        <w:shd w:val="clear" w:color="auto" w:fill="FFFFFF"/>
        <w:spacing w:line="240" w:lineRule="auto"/>
        <w:rPr>
          <w:sz w:val="28"/>
        </w:rPr>
      </w:pPr>
      <w:r>
        <w:rPr>
          <w:sz w:val="28"/>
          <w:szCs w:val="28"/>
        </w:rPr>
        <w:t xml:space="preserve">Секретар міської ради   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Альбона</w:t>
      </w:r>
      <w:proofErr w:type="spellEnd"/>
      <w:r>
        <w:rPr>
          <w:sz w:val="28"/>
          <w:szCs w:val="28"/>
        </w:rPr>
        <w:t xml:space="preserve"> КРАТКО</w:t>
      </w:r>
    </w:p>
    <w:p w:rsidR="00CC19BB" w:rsidRDefault="00CC19BB">
      <w:pPr>
        <w:shd w:val="clear" w:color="auto" w:fill="FFFFFF"/>
        <w:spacing w:line="240" w:lineRule="auto"/>
      </w:pPr>
    </w:p>
    <w:p w:rsidR="00CC19BB" w:rsidRDefault="00CC19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firstLine="0"/>
        <w:rPr>
          <w:color w:val="000000"/>
          <w:sz w:val="28"/>
          <w:szCs w:val="28"/>
        </w:rPr>
      </w:pPr>
    </w:p>
    <w:sectPr w:rsidR="00CC19B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985" w:right="567" w:bottom="1134" w:left="1701" w:header="285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FE" w:rsidRDefault="002339FE">
      <w:pPr>
        <w:spacing w:line="240" w:lineRule="auto"/>
        <w:ind w:left="0" w:hanging="2"/>
      </w:pPr>
      <w:r>
        <w:separator/>
      </w:r>
    </w:p>
  </w:endnote>
  <w:endnote w:type="continuationSeparator" w:id="0">
    <w:p w:rsidR="002339FE" w:rsidRDefault="002339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BB" w:rsidRDefault="00CC19BB">
    <w:pPr>
      <w:pStyle w:val="ad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BB" w:rsidRDefault="00CC19BB">
    <w:pPr>
      <w:pStyle w:val="ad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BB" w:rsidRDefault="00CC19BB">
    <w:pPr>
      <w:pStyle w:val="ad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FE" w:rsidRDefault="002339FE">
      <w:pPr>
        <w:spacing w:line="240" w:lineRule="auto"/>
        <w:ind w:left="0" w:hanging="2"/>
      </w:pPr>
      <w:r>
        <w:separator/>
      </w:r>
    </w:p>
  </w:footnote>
  <w:footnote w:type="continuationSeparator" w:id="0">
    <w:p w:rsidR="002339FE" w:rsidRDefault="002339F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BB" w:rsidRDefault="00CC19BB">
    <w:pPr>
      <w:pStyle w:val="ab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BB" w:rsidRDefault="00CC19BB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left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BB" w:rsidRDefault="00CC19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BB"/>
    <w:rsid w:val="002339FE"/>
    <w:rsid w:val="00CC19BB"/>
    <w:rsid w:val="00F2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="-1" w:hanging="1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link w:val="10"/>
    <w:pPr>
      <w:keepNext/>
      <w:widowControl w:val="0"/>
      <w:ind w:right="-3523"/>
      <w:jc w:val="center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jc w:val="right"/>
      <w:outlineLvl w:val="5"/>
    </w:pPr>
    <w:rPr>
      <w:rFonts w:ascii="Arial" w:hAnsi="Arial"/>
      <w:sz w:val="28"/>
      <w:szCs w:val="20"/>
    </w:rPr>
  </w:style>
  <w:style w:type="paragraph" w:styleId="7">
    <w:name w:val="heading 7"/>
    <w:basedOn w:val="a"/>
    <w:next w:val="a"/>
    <w:link w:val="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header"/>
    <w:basedOn w:val="a"/>
    <w:link w:val="11"/>
  </w:style>
  <w:style w:type="character" w:styleId="af6">
    <w:name w:val="page number"/>
    <w:rPr>
      <w:position w:val="-1"/>
      <w:vertAlign w:val="baseline"/>
      <w:cs w:val="0"/>
    </w:rPr>
  </w:style>
  <w:style w:type="paragraph" w:customStyle="1" w:styleId="FR2">
    <w:name w:val="FR2"/>
    <w:pPr>
      <w:widowControl w:val="0"/>
      <w:spacing w:line="1" w:lineRule="atLeast"/>
      <w:ind w:left="-1" w:hanging="1"/>
      <w:jc w:val="center"/>
      <w:outlineLvl w:val="0"/>
    </w:pPr>
    <w:rPr>
      <w:position w:val="-1"/>
      <w:sz w:val="16"/>
    </w:rPr>
  </w:style>
  <w:style w:type="paragraph" w:styleId="af7">
    <w:name w:val="Body Text Indent"/>
    <w:basedOn w:val="a"/>
    <w:pPr>
      <w:ind w:left="5940"/>
    </w:pPr>
  </w:style>
  <w:style w:type="paragraph" w:styleId="24">
    <w:name w:val="Body Text Indent 2"/>
    <w:basedOn w:val="a"/>
    <w:pPr>
      <w:spacing w:before="120"/>
      <w:ind w:firstLine="720"/>
      <w:jc w:val="both"/>
    </w:pPr>
    <w:rPr>
      <w:sz w:val="28"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table" w:styleId="af9">
    <w:name w:val="Table Grid"/>
    <w:basedOn w:val="a1"/>
    <w:pPr>
      <w:spacing w:line="1" w:lineRule="atLeast"/>
      <w:ind w:left="-1" w:hanging="1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rPr>
      <w:b/>
      <w:position w:val="-1"/>
      <w:vertAlign w:val="baseline"/>
      <w:cs w:val="0"/>
    </w:rPr>
  </w:style>
  <w:style w:type="paragraph" w:styleId="afb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styleId="afc">
    <w:name w:val="Body Text"/>
    <w:basedOn w:val="a"/>
    <w:pPr>
      <w:spacing w:after="120"/>
    </w:p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fd">
    <w:name w:val="Знак Знак Знак Знак Знак Знак"/>
    <w:basedOn w:val="a"/>
    <w:rPr>
      <w:rFonts w:ascii="Verdana" w:hAnsi="Verdana"/>
      <w:sz w:val="20"/>
      <w:szCs w:val="20"/>
      <w:lang w:val="en-US" w:eastAsia="en-US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eastAsia="uk-UA"/>
    </w:rPr>
  </w:style>
  <w:style w:type="paragraph" w:customStyle="1" w:styleId="afe">
    <w:name w:val="Стиль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Pr>
      <w:position w:val="-1"/>
      <w:vertAlign w:val="baseline"/>
      <w:cs w:val="0"/>
    </w:rPr>
  </w:style>
  <w:style w:type="paragraph" w:styleId="ad">
    <w:name w:val="footer"/>
    <w:basedOn w:val="a"/>
    <w:link w:val="12"/>
    <w:rPr>
      <w:sz w:val="20"/>
      <w:szCs w:val="20"/>
    </w:rPr>
  </w:style>
  <w:style w:type="character" w:customStyle="1" w:styleId="aff">
    <w:name w:val="Нижний колонтитул Знак"/>
    <w:rPr>
      <w:position w:val="-1"/>
      <w:sz w:val="24"/>
      <w:vertAlign w:val="baseline"/>
      <w:cs w:val="0"/>
      <w:lang w:val="uk-UA"/>
    </w:rPr>
  </w:style>
  <w:style w:type="character" w:styleId="aff0">
    <w:name w:val="Emphasis"/>
    <w:rPr>
      <w:i/>
      <w:iCs/>
      <w:position w:val="-1"/>
      <w:vertAlign w:val="baseline"/>
      <w:cs w:val="0"/>
    </w:rPr>
  </w:style>
  <w:style w:type="character" w:customStyle="1" w:styleId="aff1">
    <w:name w:val="Верхний колонтитул Знак"/>
    <w:rPr>
      <w:position w:val="-1"/>
      <w:sz w:val="24"/>
      <w:szCs w:val="24"/>
      <w:vertAlign w:val="baseline"/>
      <w:cs w:val="0"/>
      <w:lang w:val="uk-UA"/>
    </w:rPr>
  </w:style>
  <w:style w:type="character" w:customStyle="1" w:styleId="72">
    <w:name w:val="Заголовок 7 Знак"/>
    <w:rPr>
      <w:rFonts w:ascii="Cambria" w:hAnsi="Cambria" w:cs="Times New Roman"/>
      <w:i/>
      <w:iCs/>
      <w:color w:val="404040"/>
      <w:position w:val="-1"/>
      <w:sz w:val="24"/>
      <w:szCs w:val="24"/>
      <w:vertAlign w:val="baseline"/>
      <w:cs w:val="0"/>
      <w:lang w:val="uk-UA"/>
    </w:rPr>
  </w:style>
  <w:style w:type="character" w:styleId="aff2">
    <w:name w:val="Hyperlink"/>
    <w:rPr>
      <w:color w:val="0000FF"/>
      <w:position w:val="-1"/>
      <w:u w:val="single"/>
      <w:vertAlign w:val="baseline"/>
      <w:cs w:val="0"/>
    </w:rPr>
  </w:style>
  <w:style w:type="paragraph" w:customStyle="1" w:styleId="14">
    <w:name w:val="Без интервала1"/>
    <w:pPr>
      <w:spacing w:line="1" w:lineRule="atLeast"/>
      <w:ind w:left="-1" w:hanging="1"/>
      <w:outlineLvl w:val="0"/>
    </w:pPr>
    <w:rPr>
      <w:rFonts w:ascii="Calibri" w:hAnsi="Calibri"/>
      <w:position w:val="-1"/>
      <w:sz w:val="22"/>
      <w:szCs w:val="22"/>
      <w:lang w:val="ru-RU" w:eastAsia="en-US"/>
    </w:rPr>
  </w:style>
  <w:style w:type="paragraph" w:customStyle="1" w:styleId="rvps7">
    <w:name w:val="rvps7"/>
    <w:basedOn w:val="a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rPr>
      <w:position w:val="-1"/>
      <w:vertAlign w:val="baseline"/>
      <w:cs w:val="0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  <w:ind w:left="0" w:firstLine="0"/>
      <w:outlineLvl w:val="9"/>
    </w:pPr>
    <w:rPr>
      <w:position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="-1" w:hanging="1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link w:val="10"/>
    <w:pPr>
      <w:keepNext/>
      <w:widowControl w:val="0"/>
      <w:ind w:right="-3523"/>
      <w:jc w:val="center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jc w:val="right"/>
      <w:outlineLvl w:val="5"/>
    </w:pPr>
    <w:rPr>
      <w:rFonts w:ascii="Arial" w:hAnsi="Arial"/>
      <w:sz w:val="28"/>
      <w:szCs w:val="20"/>
    </w:rPr>
  </w:style>
  <w:style w:type="paragraph" w:styleId="7">
    <w:name w:val="heading 7"/>
    <w:basedOn w:val="a"/>
    <w:next w:val="a"/>
    <w:link w:val="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header"/>
    <w:basedOn w:val="a"/>
    <w:link w:val="11"/>
  </w:style>
  <w:style w:type="character" w:styleId="af6">
    <w:name w:val="page number"/>
    <w:rPr>
      <w:position w:val="-1"/>
      <w:vertAlign w:val="baseline"/>
      <w:cs w:val="0"/>
    </w:rPr>
  </w:style>
  <w:style w:type="paragraph" w:customStyle="1" w:styleId="FR2">
    <w:name w:val="FR2"/>
    <w:pPr>
      <w:widowControl w:val="0"/>
      <w:spacing w:line="1" w:lineRule="atLeast"/>
      <w:ind w:left="-1" w:hanging="1"/>
      <w:jc w:val="center"/>
      <w:outlineLvl w:val="0"/>
    </w:pPr>
    <w:rPr>
      <w:position w:val="-1"/>
      <w:sz w:val="16"/>
    </w:rPr>
  </w:style>
  <w:style w:type="paragraph" w:styleId="af7">
    <w:name w:val="Body Text Indent"/>
    <w:basedOn w:val="a"/>
    <w:pPr>
      <w:ind w:left="5940"/>
    </w:pPr>
  </w:style>
  <w:style w:type="paragraph" w:styleId="24">
    <w:name w:val="Body Text Indent 2"/>
    <w:basedOn w:val="a"/>
    <w:pPr>
      <w:spacing w:before="120"/>
      <w:ind w:firstLine="720"/>
      <w:jc w:val="both"/>
    </w:pPr>
    <w:rPr>
      <w:sz w:val="28"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table" w:styleId="af9">
    <w:name w:val="Table Grid"/>
    <w:basedOn w:val="a1"/>
    <w:pPr>
      <w:spacing w:line="1" w:lineRule="atLeast"/>
      <w:ind w:left="-1" w:hanging="1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rPr>
      <w:b/>
      <w:position w:val="-1"/>
      <w:vertAlign w:val="baseline"/>
      <w:cs w:val="0"/>
    </w:rPr>
  </w:style>
  <w:style w:type="paragraph" w:styleId="afb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styleId="afc">
    <w:name w:val="Body Text"/>
    <w:basedOn w:val="a"/>
    <w:pPr>
      <w:spacing w:after="120"/>
    </w:p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fd">
    <w:name w:val="Знак Знак Знак Знак Знак Знак"/>
    <w:basedOn w:val="a"/>
    <w:rPr>
      <w:rFonts w:ascii="Verdana" w:hAnsi="Verdana"/>
      <w:sz w:val="20"/>
      <w:szCs w:val="20"/>
      <w:lang w:val="en-US" w:eastAsia="en-US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eastAsia="uk-UA"/>
    </w:rPr>
  </w:style>
  <w:style w:type="paragraph" w:customStyle="1" w:styleId="afe">
    <w:name w:val="Стиль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Pr>
      <w:position w:val="-1"/>
      <w:vertAlign w:val="baseline"/>
      <w:cs w:val="0"/>
    </w:rPr>
  </w:style>
  <w:style w:type="paragraph" w:styleId="ad">
    <w:name w:val="footer"/>
    <w:basedOn w:val="a"/>
    <w:link w:val="12"/>
    <w:rPr>
      <w:sz w:val="20"/>
      <w:szCs w:val="20"/>
    </w:rPr>
  </w:style>
  <w:style w:type="character" w:customStyle="1" w:styleId="aff">
    <w:name w:val="Нижний колонтитул Знак"/>
    <w:rPr>
      <w:position w:val="-1"/>
      <w:sz w:val="24"/>
      <w:vertAlign w:val="baseline"/>
      <w:cs w:val="0"/>
      <w:lang w:val="uk-UA"/>
    </w:rPr>
  </w:style>
  <w:style w:type="character" w:styleId="aff0">
    <w:name w:val="Emphasis"/>
    <w:rPr>
      <w:i/>
      <w:iCs/>
      <w:position w:val="-1"/>
      <w:vertAlign w:val="baseline"/>
      <w:cs w:val="0"/>
    </w:rPr>
  </w:style>
  <w:style w:type="character" w:customStyle="1" w:styleId="aff1">
    <w:name w:val="Верхний колонтитул Знак"/>
    <w:rPr>
      <w:position w:val="-1"/>
      <w:sz w:val="24"/>
      <w:szCs w:val="24"/>
      <w:vertAlign w:val="baseline"/>
      <w:cs w:val="0"/>
      <w:lang w:val="uk-UA"/>
    </w:rPr>
  </w:style>
  <w:style w:type="character" w:customStyle="1" w:styleId="72">
    <w:name w:val="Заголовок 7 Знак"/>
    <w:rPr>
      <w:rFonts w:ascii="Cambria" w:hAnsi="Cambria" w:cs="Times New Roman"/>
      <w:i/>
      <w:iCs/>
      <w:color w:val="404040"/>
      <w:position w:val="-1"/>
      <w:sz w:val="24"/>
      <w:szCs w:val="24"/>
      <w:vertAlign w:val="baseline"/>
      <w:cs w:val="0"/>
      <w:lang w:val="uk-UA"/>
    </w:rPr>
  </w:style>
  <w:style w:type="character" w:styleId="aff2">
    <w:name w:val="Hyperlink"/>
    <w:rPr>
      <w:color w:val="0000FF"/>
      <w:position w:val="-1"/>
      <w:u w:val="single"/>
      <w:vertAlign w:val="baseline"/>
      <w:cs w:val="0"/>
    </w:rPr>
  </w:style>
  <w:style w:type="paragraph" w:customStyle="1" w:styleId="14">
    <w:name w:val="Без интервала1"/>
    <w:pPr>
      <w:spacing w:line="1" w:lineRule="atLeast"/>
      <w:ind w:left="-1" w:hanging="1"/>
      <w:outlineLvl w:val="0"/>
    </w:pPr>
    <w:rPr>
      <w:rFonts w:ascii="Calibri" w:hAnsi="Calibri"/>
      <w:position w:val="-1"/>
      <w:sz w:val="22"/>
      <w:szCs w:val="22"/>
      <w:lang w:val="ru-RU" w:eastAsia="en-US"/>
    </w:rPr>
  </w:style>
  <w:style w:type="paragraph" w:customStyle="1" w:styleId="rvps7">
    <w:name w:val="rvps7"/>
    <w:basedOn w:val="a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rPr>
      <w:position w:val="-1"/>
      <w:vertAlign w:val="baseline"/>
      <w:cs w:val="0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  <w:ind w:left="0" w:firstLine="0"/>
      <w:outlineLvl w:val="9"/>
    </w:pPr>
    <w:rPr>
      <w:position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http://zakon0.rada.gov.ua/laws/show/254%D0%BA/96-%D0%B2%D1%80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5203-17" TargetMode="External"/><Relationship Id="rId7" Type="http://schemas.openxmlformats.org/officeDocument/2006/relationships/footnotes" Target="footnotes.xml"/><Relationship Id="rId17" Type="http://schemas.openxmlformats.org/officeDocument/2006/relationships/hyperlink" Target="https://zakon.rada.gov.ua/laws/show/5203-17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hyperlink" Target="https://zakon.rada.gov.ua/laws/show/254%D0%BA/96-%D0%B2%D1%8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9" Type="http://schemas.openxmlformats.org/officeDocument/2006/relationships/hyperlink" Target="https://zakon.rada.gov.ua/laws/show/2297-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hyperlink" Target="https://zakon.rada.gov.ua/laws/show/875-12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fzEPTFo6U1AoJbfQgcUzJeIabg==">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13C5048-A712-4EEA-8BF2-018783C73F0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8616</Words>
  <Characters>49112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Калабухова</dc:creator>
  <cp:lastModifiedBy>CNAP</cp:lastModifiedBy>
  <cp:revision>2</cp:revision>
  <dcterms:created xsi:type="dcterms:W3CDTF">2024-01-11T07:26:00Z</dcterms:created>
  <dcterms:modified xsi:type="dcterms:W3CDTF">2024-01-11T07:26:00Z</dcterms:modified>
</cp:coreProperties>
</file>